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pPr w:leftFromText="141" w:rightFromText="141" w:vertAnchor="text" w:horzAnchor="margin" w:tblpXSpec="center" w:tblpY="585"/>
        <w:tblOverlap w:val="never"/>
        <w:tblW w:w="9248" w:type="dxa"/>
        <w:tblLayout w:type="fixed"/>
        <w:tblLook w:val="0000" w:firstRow="0" w:lastRow="0" w:firstColumn="0" w:lastColumn="0" w:noHBand="0" w:noVBand="0"/>
      </w:tblPr>
      <w:tblGrid>
        <w:gridCol w:w="1770"/>
        <w:gridCol w:w="3750"/>
        <w:gridCol w:w="6"/>
        <w:gridCol w:w="3722"/>
      </w:tblGrid>
      <w:tr w:rsidR="001A134D" w:rsidRPr="00D3620D" w:rsidTr="0085306C">
        <w:trPr>
          <w:trHeight w:val="900"/>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134D" w:rsidRPr="00D3620D" w:rsidRDefault="001A134D" w:rsidP="0085306C">
            <w:pPr>
              <w:pStyle w:val="Bezodstpw"/>
              <w:snapToGrid w:val="0"/>
              <w:spacing w:line="360" w:lineRule="auto"/>
              <w:ind w:left="0"/>
              <w:rPr>
                <w:rStyle w:val="Domylnaczcionkaakapitu1"/>
                <w:rFonts w:ascii="Arial Narrow" w:hAnsi="Arial Narrow"/>
                <w:bCs/>
                <w:sz w:val="22"/>
                <w:szCs w:val="22"/>
              </w:rPr>
            </w:pPr>
            <w:r w:rsidRPr="00D3620D">
              <w:rPr>
                <w:rFonts w:ascii="Arial Narrow" w:hAnsi="Arial Narrow" w:cs="Arial Narrow"/>
                <w:sz w:val="18"/>
                <w:szCs w:val="18"/>
                <w:lang w:val="pl-PL"/>
              </w:rPr>
              <w:t>LOKALIZACJA:</w:t>
            </w:r>
          </w:p>
        </w:tc>
        <w:tc>
          <w:tcPr>
            <w:tcW w:w="7478"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1A134D" w:rsidRDefault="001A134D" w:rsidP="0085306C">
            <w:pPr>
              <w:pStyle w:val="Tekstpodstawowy"/>
              <w:jc w:val="center"/>
              <w:rPr>
                <w:rStyle w:val="Domylnaczcionkaakapitu1"/>
                <w:bCs/>
                <w:lang w:eastAsia="en-US" w:bidi="en-US"/>
              </w:rPr>
            </w:pPr>
          </w:p>
          <w:p w:rsidR="002C4D4D" w:rsidRDefault="002C4D4D" w:rsidP="0085306C">
            <w:pPr>
              <w:pStyle w:val="Tekstpodstawowy"/>
              <w:jc w:val="center"/>
              <w:rPr>
                <w:rStyle w:val="Domylnaczcionkaakapitu1"/>
                <w:bCs/>
                <w:sz w:val="26"/>
                <w:szCs w:val="26"/>
                <w:lang w:eastAsia="en-US" w:bidi="en-US"/>
              </w:rPr>
            </w:pPr>
            <w:r>
              <w:rPr>
                <w:rStyle w:val="Domylnaczcionkaakapitu1"/>
                <w:bCs/>
                <w:sz w:val="26"/>
                <w:szCs w:val="26"/>
                <w:lang w:eastAsia="en-US" w:bidi="en-US"/>
              </w:rPr>
              <w:t>Rosnowo</w:t>
            </w:r>
            <w:r w:rsidR="001A134D">
              <w:rPr>
                <w:rStyle w:val="Domylnaczcionkaakapitu1"/>
                <w:bCs/>
                <w:sz w:val="26"/>
                <w:szCs w:val="26"/>
                <w:lang w:eastAsia="en-US" w:bidi="en-US"/>
              </w:rPr>
              <w:t xml:space="preserve">, gm. </w:t>
            </w:r>
            <w:r>
              <w:rPr>
                <w:rStyle w:val="Domylnaczcionkaakapitu1"/>
                <w:bCs/>
                <w:sz w:val="26"/>
                <w:szCs w:val="26"/>
                <w:lang w:eastAsia="en-US" w:bidi="en-US"/>
              </w:rPr>
              <w:t>Komorniki</w:t>
            </w:r>
            <w:r w:rsidR="001A134D">
              <w:rPr>
                <w:rStyle w:val="Domylnaczcionkaakapitu1"/>
                <w:bCs/>
                <w:sz w:val="26"/>
                <w:szCs w:val="26"/>
                <w:lang w:eastAsia="en-US" w:bidi="en-US"/>
              </w:rPr>
              <w:t>,</w:t>
            </w:r>
            <w:r w:rsidR="006E55DF">
              <w:rPr>
                <w:rStyle w:val="Domylnaczcionkaakapitu1"/>
                <w:bCs/>
                <w:sz w:val="26"/>
                <w:szCs w:val="26"/>
                <w:lang w:eastAsia="en-US" w:bidi="en-US"/>
              </w:rPr>
              <w:t xml:space="preserve"> ul.</w:t>
            </w:r>
            <w:r w:rsidR="00A7287F">
              <w:rPr>
                <w:rStyle w:val="Domylnaczcionkaakapitu1"/>
                <w:bCs/>
                <w:sz w:val="26"/>
                <w:szCs w:val="26"/>
                <w:lang w:eastAsia="en-US" w:bidi="en-US"/>
              </w:rPr>
              <w:t xml:space="preserve"> </w:t>
            </w:r>
            <w:r>
              <w:rPr>
                <w:rStyle w:val="Domylnaczcionkaakapitu1"/>
                <w:bCs/>
                <w:sz w:val="26"/>
                <w:szCs w:val="26"/>
                <w:lang w:eastAsia="en-US" w:bidi="en-US"/>
              </w:rPr>
              <w:t>Jarzębinowa, Czereśniowa,</w:t>
            </w:r>
          </w:p>
          <w:p w:rsidR="00F20E7B" w:rsidRDefault="002C4D4D" w:rsidP="0085306C">
            <w:pPr>
              <w:pStyle w:val="Tekstpodstawowy"/>
              <w:jc w:val="center"/>
              <w:rPr>
                <w:rStyle w:val="Domylnaczcionkaakapitu1"/>
                <w:bCs/>
                <w:sz w:val="26"/>
                <w:szCs w:val="26"/>
                <w:lang w:eastAsia="en-US" w:bidi="en-US"/>
              </w:rPr>
            </w:pPr>
            <w:r>
              <w:rPr>
                <w:rStyle w:val="Domylnaczcionkaakapitu1"/>
                <w:bCs/>
                <w:sz w:val="26"/>
                <w:szCs w:val="26"/>
                <w:lang w:eastAsia="en-US" w:bidi="en-US"/>
              </w:rPr>
              <w:t>Porzeczkowa, Agrestowa, Aroniowa</w:t>
            </w:r>
          </w:p>
          <w:p w:rsidR="001A134D" w:rsidRPr="002C4D4D" w:rsidRDefault="001A134D" w:rsidP="0085306C">
            <w:pPr>
              <w:pStyle w:val="Tekstpodstawowy"/>
              <w:jc w:val="center"/>
              <w:rPr>
                <w:bCs/>
                <w:sz w:val="26"/>
                <w:szCs w:val="26"/>
                <w:lang w:eastAsia="en-US" w:bidi="en-US"/>
              </w:rPr>
            </w:pPr>
            <w:r>
              <w:rPr>
                <w:rStyle w:val="Domylnaczcionkaakapitu1"/>
                <w:bCs/>
                <w:sz w:val="26"/>
                <w:szCs w:val="26"/>
                <w:lang w:eastAsia="en-US" w:bidi="en-US"/>
              </w:rPr>
              <w:t xml:space="preserve">dz. nr </w:t>
            </w:r>
            <w:proofErr w:type="spellStart"/>
            <w:r>
              <w:rPr>
                <w:rStyle w:val="Domylnaczcionkaakapitu1"/>
                <w:bCs/>
                <w:sz w:val="26"/>
                <w:szCs w:val="26"/>
                <w:lang w:eastAsia="en-US" w:bidi="en-US"/>
              </w:rPr>
              <w:t>ewid</w:t>
            </w:r>
            <w:proofErr w:type="spellEnd"/>
            <w:r>
              <w:rPr>
                <w:rStyle w:val="Domylnaczcionkaakapitu1"/>
                <w:bCs/>
                <w:sz w:val="26"/>
                <w:szCs w:val="26"/>
                <w:lang w:eastAsia="en-US" w:bidi="en-US"/>
              </w:rPr>
              <w:t xml:space="preserve">. </w:t>
            </w:r>
            <w:r w:rsidR="002C4D4D">
              <w:rPr>
                <w:rStyle w:val="Domylnaczcionkaakapitu1"/>
                <w:bCs/>
                <w:sz w:val="26"/>
                <w:szCs w:val="26"/>
                <w:lang w:eastAsia="en-US" w:bidi="en-US"/>
              </w:rPr>
              <w:t>6, 4/2, 3/162, 387, 419</w:t>
            </w:r>
          </w:p>
        </w:tc>
      </w:tr>
      <w:tr w:rsidR="0085306C" w:rsidRPr="00D3620D" w:rsidTr="0085306C">
        <w:trPr>
          <w:trHeight w:val="2260"/>
        </w:trPr>
        <w:tc>
          <w:tcPr>
            <w:tcW w:w="1770" w:type="dxa"/>
            <w:tcBorders>
              <w:top w:val="single" w:sz="4" w:space="0" w:color="000000"/>
              <w:left w:val="single" w:sz="4" w:space="0" w:color="000000"/>
              <w:right w:val="single" w:sz="4" w:space="0" w:color="000000"/>
            </w:tcBorders>
            <w:shd w:val="clear" w:color="auto" w:fill="auto"/>
            <w:vAlign w:val="center"/>
          </w:tcPr>
          <w:p w:rsidR="0085306C" w:rsidRPr="001A134D" w:rsidRDefault="0085306C" w:rsidP="0085306C">
            <w:pPr>
              <w:pStyle w:val="Bezodstpw"/>
              <w:snapToGrid w:val="0"/>
              <w:spacing w:line="360" w:lineRule="auto"/>
              <w:ind w:left="0"/>
              <w:rPr>
                <w:rStyle w:val="Domylnaczcionkaakapitu1"/>
                <w:rFonts w:ascii="Arial Narrow" w:hAnsi="Arial Narrow" w:cs="Mangal"/>
                <w:b/>
                <w:bCs/>
                <w:lang w:val="pl-PL"/>
              </w:rPr>
            </w:pPr>
            <w:r w:rsidRPr="00D3620D">
              <w:rPr>
                <w:rFonts w:ascii="Arial Narrow" w:hAnsi="Arial Narrow" w:cs="Arial Narrow"/>
                <w:sz w:val="18"/>
                <w:szCs w:val="18"/>
                <w:lang w:val="pl-PL"/>
              </w:rPr>
              <w:t>INWESTOR:</w:t>
            </w:r>
          </w:p>
        </w:tc>
        <w:tc>
          <w:tcPr>
            <w:tcW w:w="3750" w:type="dxa"/>
            <w:tcBorders>
              <w:top w:val="single" w:sz="4" w:space="0" w:color="000000"/>
              <w:left w:val="single" w:sz="4" w:space="0" w:color="000000"/>
              <w:right w:val="single" w:sz="4" w:space="0" w:color="auto"/>
            </w:tcBorders>
            <w:shd w:val="clear" w:color="auto" w:fill="auto"/>
            <w:vAlign w:val="center"/>
          </w:tcPr>
          <w:p w:rsidR="0085306C" w:rsidRPr="00D3620D" w:rsidRDefault="0085306C" w:rsidP="0085306C">
            <w:pPr>
              <w:pStyle w:val="Tekstpodstawowy"/>
              <w:spacing w:after="0" w:line="240" w:lineRule="auto"/>
              <w:jc w:val="left"/>
            </w:pPr>
            <w:r>
              <w:rPr>
                <w:noProof/>
                <w:lang w:eastAsia="pl-PL"/>
              </w:rPr>
              <w:drawing>
                <wp:inline distT="0" distB="0" distL="0" distR="0" wp14:anchorId="561C7B5A" wp14:editId="1DB51C3D">
                  <wp:extent cx="2124075" cy="952500"/>
                  <wp:effectExtent l="0" t="0" r="952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24075" cy="952500"/>
                          </a:xfrm>
                          <a:prstGeom prst="rect">
                            <a:avLst/>
                          </a:prstGeom>
                        </pic:spPr>
                      </pic:pic>
                    </a:graphicData>
                  </a:graphic>
                </wp:inline>
              </w:drawing>
            </w:r>
          </w:p>
        </w:tc>
        <w:tc>
          <w:tcPr>
            <w:tcW w:w="3728" w:type="dxa"/>
            <w:gridSpan w:val="2"/>
            <w:tcBorders>
              <w:top w:val="single" w:sz="4" w:space="0" w:color="000000"/>
              <w:left w:val="single" w:sz="4" w:space="0" w:color="000000"/>
              <w:right w:val="single" w:sz="4" w:space="0" w:color="auto"/>
            </w:tcBorders>
            <w:shd w:val="clear" w:color="auto" w:fill="auto"/>
            <w:vAlign w:val="center"/>
          </w:tcPr>
          <w:p w:rsidR="0085306C" w:rsidRDefault="0085306C" w:rsidP="0085306C">
            <w:pPr>
              <w:pStyle w:val="Tekstpodstawowy"/>
              <w:spacing w:after="0" w:line="240" w:lineRule="auto"/>
              <w:jc w:val="center"/>
            </w:pPr>
            <w:r>
              <w:t>Przedsiębiorstwo Usług Komunalnych Komorniki Sp. z o.o.</w:t>
            </w:r>
          </w:p>
          <w:p w:rsidR="0085306C" w:rsidRDefault="0085306C" w:rsidP="0085306C">
            <w:pPr>
              <w:pStyle w:val="Tekstpodstawowy"/>
              <w:spacing w:after="0" w:line="240" w:lineRule="auto"/>
              <w:jc w:val="center"/>
            </w:pPr>
            <w:r>
              <w:t>ul. Zakładowa 1,</w:t>
            </w:r>
          </w:p>
          <w:p w:rsidR="0085306C" w:rsidRPr="00D3620D" w:rsidRDefault="0085306C" w:rsidP="0085306C">
            <w:pPr>
              <w:pStyle w:val="Tekstpodstawowy"/>
              <w:spacing w:after="0" w:line="240" w:lineRule="auto"/>
              <w:jc w:val="center"/>
            </w:pPr>
            <w:r>
              <w:t>62-052 Komorniki</w:t>
            </w:r>
          </w:p>
        </w:tc>
      </w:tr>
      <w:tr w:rsidR="001A134D" w:rsidRPr="00D3620D" w:rsidTr="0085306C">
        <w:trPr>
          <w:trHeight w:val="1013"/>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134D" w:rsidRPr="00D3620D" w:rsidRDefault="001A134D" w:rsidP="0085306C">
            <w:pPr>
              <w:pStyle w:val="Bezodstpw"/>
              <w:snapToGrid w:val="0"/>
              <w:spacing w:line="360" w:lineRule="auto"/>
              <w:ind w:left="0"/>
              <w:rPr>
                <w:rFonts w:ascii="Arial Narrow" w:hAnsi="Arial Narrow"/>
                <w:lang w:val="pl-PL"/>
              </w:rPr>
            </w:pPr>
            <w:r w:rsidRPr="00D3620D">
              <w:rPr>
                <w:rStyle w:val="Domylnaczcionkaakapitu2"/>
                <w:rFonts w:ascii="Arial Narrow" w:hAnsi="Arial Narrow" w:cs="Arial Narrow"/>
                <w:sz w:val="18"/>
                <w:szCs w:val="18"/>
                <w:lang w:val="pl-PL"/>
              </w:rPr>
              <w:t>NAZWA I ADRES JEDNOSTKI PROJEKTOWANIA:</w:t>
            </w:r>
          </w:p>
        </w:tc>
        <w:tc>
          <w:tcPr>
            <w:tcW w:w="37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A134D" w:rsidRPr="002C4D4D" w:rsidRDefault="002C4D4D" w:rsidP="0085306C">
            <w:pPr>
              <w:pStyle w:val="Bezodstpw"/>
              <w:autoSpaceDE w:val="0"/>
              <w:snapToGrid w:val="0"/>
              <w:ind w:left="0"/>
              <w:jc w:val="center"/>
              <w:rPr>
                <w:rFonts w:ascii="Arial Narrow" w:hAnsi="Arial Narrow" w:cs="Arial Narrow"/>
                <w:b/>
                <w:bCs/>
                <w:noProof/>
                <w:lang w:val="pl-PL" w:eastAsia="pl-PL" w:bidi="ar-SA"/>
              </w:rPr>
            </w:pPr>
            <w:r>
              <w:rPr>
                <w:rFonts w:ascii="Arial Narrow" w:hAnsi="Arial Narrow" w:cs="Arial Narrow"/>
                <w:b/>
                <w:bCs/>
                <w:noProof/>
                <w:lang w:val="pl-PL" w:eastAsia="pl-PL" w:bidi="ar-SA"/>
              </w:rPr>
              <w:drawing>
                <wp:inline distT="0" distB="0" distL="0" distR="0">
                  <wp:extent cx="2238375" cy="5450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InstalIS Paweł Lasek.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82255" cy="580085"/>
                          </a:xfrm>
                          <a:prstGeom prst="rect">
                            <a:avLst/>
                          </a:prstGeom>
                        </pic:spPr>
                      </pic:pic>
                    </a:graphicData>
                  </a:graphic>
                </wp:inline>
              </w:drawing>
            </w:r>
          </w:p>
        </w:tc>
        <w:tc>
          <w:tcPr>
            <w:tcW w:w="3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82631" w:rsidRDefault="00D82631" w:rsidP="0085306C">
            <w:pPr>
              <w:pStyle w:val="Bezodstpw"/>
              <w:snapToGrid w:val="0"/>
              <w:ind w:left="0"/>
              <w:jc w:val="center"/>
              <w:rPr>
                <w:rFonts w:ascii="Arial Narrow" w:hAnsi="Arial Narrow"/>
                <w:lang w:val="pl-PL"/>
              </w:rPr>
            </w:pPr>
            <w:proofErr w:type="spellStart"/>
            <w:r>
              <w:rPr>
                <w:rFonts w:ascii="Arial Narrow" w:hAnsi="Arial Narrow"/>
                <w:lang w:val="pl-PL"/>
              </w:rPr>
              <w:t>InstalIS</w:t>
            </w:r>
            <w:proofErr w:type="spellEnd"/>
            <w:r>
              <w:rPr>
                <w:rFonts w:ascii="Arial Narrow" w:hAnsi="Arial Narrow"/>
                <w:lang w:val="pl-PL"/>
              </w:rPr>
              <w:t xml:space="preserve"> Paweł Lasek</w:t>
            </w:r>
          </w:p>
          <w:p w:rsidR="001A134D" w:rsidRDefault="00DF036C" w:rsidP="0085306C">
            <w:pPr>
              <w:pStyle w:val="Bezodstpw"/>
              <w:snapToGrid w:val="0"/>
              <w:ind w:left="0"/>
              <w:jc w:val="center"/>
              <w:rPr>
                <w:rFonts w:ascii="Arial Narrow" w:hAnsi="Arial Narrow"/>
                <w:lang w:val="pl-PL"/>
              </w:rPr>
            </w:pPr>
            <w:r>
              <w:rPr>
                <w:rFonts w:ascii="Arial Narrow" w:hAnsi="Arial Narrow"/>
                <w:lang w:val="pl-PL"/>
              </w:rPr>
              <w:t>o</w:t>
            </w:r>
            <w:r w:rsidR="001A134D">
              <w:rPr>
                <w:rFonts w:ascii="Arial Narrow" w:hAnsi="Arial Narrow"/>
                <w:lang w:val="pl-PL"/>
              </w:rPr>
              <w:t xml:space="preserve">s. </w:t>
            </w:r>
            <w:r w:rsidR="00F20E7B">
              <w:rPr>
                <w:rFonts w:ascii="Arial Narrow" w:hAnsi="Arial Narrow"/>
                <w:lang w:val="pl-PL"/>
              </w:rPr>
              <w:t xml:space="preserve">Stefana </w:t>
            </w:r>
            <w:r w:rsidR="001A134D">
              <w:rPr>
                <w:rFonts w:ascii="Arial Narrow" w:hAnsi="Arial Narrow"/>
                <w:lang w:val="pl-PL"/>
              </w:rPr>
              <w:t>Batorego 44/11</w:t>
            </w:r>
          </w:p>
          <w:p w:rsidR="001A134D" w:rsidRPr="00D3620D" w:rsidRDefault="001A134D" w:rsidP="0085306C">
            <w:pPr>
              <w:pStyle w:val="Bezodstpw"/>
              <w:snapToGrid w:val="0"/>
              <w:ind w:left="0"/>
              <w:jc w:val="center"/>
              <w:rPr>
                <w:rFonts w:ascii="Arial Narrow" w:hAnsi="Arial Narrow"/>
                <w:lang w:val="pl-PL"/>
              </w:rPr>
            </w:pPr>
            <w:r>
              <w:rPr>
                <w:rFonts w:ascii="Arial Narrow" w:hAnsi="Arial Narrow"/>
                <w:lang w:val="pl-PL"/>
              </w:rPr>
              <w:t>60-687 Poznań</w:t>
            </w:r>
          </w:p>
        </w:tc>
      </w:tr>
      <w:tr w:rsidR="001A134D" w:rsidRPr="00D3620D" w:rsidTr="0085306C">
        <w:trPr>
          <w:trHeight w:val="775"/>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134D" w:rsidRPr="00D3620D" w:rsidRDefault="001A134D" w:rsidP="0085306C">
            <w:pPr>
              <w:pStyle w:val="Bezodstpw"/>
              <w:snapToGrid w:val="0"/>
              <w:spacing w:line="360" w:lineRule="auto"/>
              <w:ind w:left="0"/>
              <w:rPr>
                <w:rStyle w:val="Domylnaczcionkaakapitu1"/>
                <w:rFonts w:ascii="Arial Narrow" w:hAnsi="Arial Narrow" w:cs="Arial Narrow"/>
                <w:b/>
                <w:sz w:val="36"/>
                <w:szCs w:val="36"/>
                <w:lang w:val="pl-PL"/>
              </w:rPr>
            </w:pPr>
            <w:r w:rsidRPr="00D3620D">
              <w:rPr>
                <w:rFonts w:ascii="Arial Narrow" w:hAnsi="Arial Narrow" w:cs="Arial Narrow"/>
                <w:sz w:val="18"/>
                <w:szCs w:val="18"/>
                <w:lang w:val="pl-PL"/>
              </w:rPr>
              <w:t>STADIUM OPRACOWANIA:</w:t>
            </w:r>
          </w:p>
        </w:tc>
        <w:tc>
          <w:tcPr>
            <w:tcW w:w="747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A134D" w:rsidRDefault="001A134D" w:rsidP="0085306C">
            <w:pPr>
              <w:pStyle w:val="Bezodstpw"/>
              <w:snapToGrid w:val="0"/>
              <w:ind w:left="0"/>
              <w:jc w:val="center"/>
              <w:rPr>
                <w:rStyle w:val="Domylnaczcionkaakapitu1"/>
                <w:rFonts w:ascii="Arial Narrow" w:hAnsi="Arial Narrow" w:cs="Arial Narrow"/>
                <w:b/>
                <w:sz w:val="36"/>
                <w:szCs w:val="36"/>
                <w:lang w:val="pl-PL"/>
              </w:rPr>
            </w:pPr>
          </w:p>
          <w:p w:rsidR="001A134D" w:rsidRDefault="001A134D" w:rsidP="0085306C">
            <w:pPr>
              <w:pStyle w:val="Bezodstpw"/>
              <w:snapToGrid w:val="0"/>
              <w:ind w:left="0"/>
              <w:jc w:val="center"/>
              <w:rPr>
                <w:rStyle w:val="Domylnaczcionkaakapitu1"/>
                <w:rFonts w:ascii="Arial Narrow" w:hAnsi="Arial Narrow" w:cs="Arial Narrow"/>
                <w:b/>
                <w:sz w:val="36"/>
                <w:szCs w:val="36"/>
                <w:lang w:val="pl-PL"/>
              </w:rPr>
            </w:pPr>
            <w:r w:rsidRPr="00D3620D">
              <w:rPr>
                <w:rStyle w:val="Domylnaczcionkaakapitu1"/>
                <w:rFonts w:ascii="Arial Narrow" w:hAnsi="Arial Narrow" w:cs="Arial Narrow"/>
                <w:b/>
                <w:sz w:val="36"/>
                <w:szCs w:val="36"/>
                <w:lang w:val="pl-PL"/>
              </w:rPr>
              <w:t xml:space="preserve">PROJEKT </w:t>
            </w:r>
            <w:r w:rsidR="002C4D4D">
              <w:rPr>
                <w:rStyle w:val="Domylnaczcionkaakapitu1"/>
                <w:rFonts w:ascii="Arial Narrow" w:hAnsi="Arial Narrow" w:cs="Arial Narrow"/>
                <w:b/>
                <w:sz w:val="36"/>
                <w:szCs w:val="36"/>
                <w:lang w:val="pl-PL"/>
              </w:rPr>
              <w:t>WYKONAWCZY</w:t>
            </w:r>
          </w:p>
          <w:p w:rsidR="001A134D" w:rsidRPr="00D3620D" w:rsidRDefault="001A134D" w:rsidP="0085306C">
            <w:pPr>
              <w:pStyle w:val="Bezodstpw"/>
              <w:snapToGrid w:val="0"/>
              <w:ind w:left="0"/>
              <w:jc w:val="center"/>
              <w:rPr>
                <w:rFonts w:ascii="Arial Narrow" w:hAnsi="Arial Narrow"/>
                <w:lang w:val="pl-PL"/>
              </w:rPr>
            </w:pPr>
          </w:p>
        </w:tc>
      </w:tr>
      <w:tr w:rsidR="001A134D" w:rsidRPr="00D3620D" w:rsidTr="0085306C">
        <w:trPr>
          <w:trHeight w:val="712"/>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134D" w:rsidRPr="00D3620D" w:rsidRDefault="001A134D" w:rsidP="0085306C">
            <w:pPr>
              <w:pStyle w:val="Bezodstpw"/>
              <w:snapToGrid w:val="0"/>
              <w:spacing w:line="360" w:lineRule="auto"/>
              <w:ind w:left="0"/>
              <w:rPr>
                <w:rStyle w:val="Domylnaczcionkaakapitu1"/>
                <w:rFonts w:ascii="Arial Narrow" w:hAnsi="Arial Narrow" w:cs="Arial Narrow"/>
                <w:b/>
                <w:bCs/>
                <w:sz w:val="36"/>
                <w:szCs w:val="36"/>
                <w:lang w:val="pl-PL"/>
              </w:rPr>
            </w:pPr>
            <w:r w:rsidRPr="00D3620D">
              <w:rPr>
                <w:rFonts w:ascii="Arial Narrow" w:hAnsi="Arial Narrow" w:cs="Arial Narrow"/>
                <w:sz w:val="18"/>
                <w:szCs w:val="18"/>
                <w:lang w:val="pl-PL"/>
              </w:rPr>
              <w:t>ZAWARTOŚĆ OPRACOWANIA</w:t>
            </w:r>
          </w:p>
        </w:tc>
        <w:tc>
          <w:tcPr>
            <w:tcW w:w="747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A134D" w:rsidRDefault="001A134D" w:rsidP="0085306C">
            <w:pPr>
              <w:pStyle w:val="Bezodstpw"/>
              <w:snapToGrid w:val="0"/>
              <w:ind w:left="0"/>
              <w:jc w:val="center"/>
              <w:rPr>
                <w:rStyle w:val="Domylnaczcionkaakapitu1"/>
                <w:rFonts w:ascii="Arial Narrow" w:hAnsi="Arial Narrow" w:cs="Arial Narrow"/>
                <w:b/>
                <w:bCs/>
                <w:sz w:val="36"/>
                <w:szCs w:val="36"/>
                <w:lang w:val="pl-PL"/>
              </w:rPr>
            </w:pPr>
          </w:p>
          <w:p w:rsidR="001A134D" w:rsidRPr="007719D9" w:rsidRDefault="001A134D" w:rsidP="0085306C">
            <w:pPr>
              <w:pStyle w:val="Bezodstpw"/>
              <w:snapToGrid w:val="0"/>
              <w:ind w:left="0"/>
              <w:jc w:val="center"/>
              <w:rPr>
                <w:rFonts w:ascii="Arial Narrow" w:hAnsi="Arial Narrow"/>
                <w:lang w:val="pl-PL"/>
              </w:rPr>
            </w:pPr>
            <w:r w:rsidRPr="00D3620D">
              <w:rPr>
                <w:rStyle w:val="Domylnaczcionkaakapitu1"/>
                <w:rFonts w:ascii="Arial Narrow" w:hAnsi="Arial Narrow" w:cs="Arial Narrow"/>
                <w:b/>
                <w:bCs/>
                <w:sz w:val="36"/>
                <w:szCs w:val="36"/>
                <w:lang w:val="pl-PL"/>
              </w:rPr>
              <w:t xml:space="preserve">PROJEKT </w:t>
            </w:r>
            <w:r>
              <w:rPr>
                <w:rStyle w:val="Domylnaczcionkaakapitu1"/>
                <w:rFonts w:ascii="Arial Narrow" w:hAnsi="Arial Narrow" w:cs="Arial Narrow"/>
                <w:b/>
                <w:bCs/>
                <w:sz w:val="36"/>
                <w:szCs w:val="36"/>
                <w:lang w:val="pl-PL"/>
              </w:rPr>
              <w:t xml:space="preserve">ZEWNĘTRZNEGO UZBROJENIA TERENU- </w:t>
            </w:r>
            <w:r w:rsidR="00762946">
              <w:rPr>
                <w:rStyle w:val="Domylnaczcionkaakapitu1"/>
                <w:rFonts w:ascii="Arial Narrow" w:hAnsi="Arial Narrow" w:cs="Arial Narrow"/>
                <w:b/>
                <w:bCs/>
                <w:sz w:val="36"/>
                <w:szCs w:val="36"/>
                <w:lang w:val="pl-PL"/>
              </w:rPr>
              <w:t>SIEĆ</w:t>
            </w:r>
            <w:r w:rsidR="00F20E7B">
              <w:rPr>
                <w:rStyle w:val="Domylnaczcionkaakapitu1"/>
                <w:rFonts w:ascii="Arial Narrow" w:hAnsi="Arial Narrow" w:cs="Arial Narrow"/>
                <w:b/>
                <w:bCs/>
                <w:sz w:val="36"/>
                <w:szCs w:val="36"/>
                <w:lang w:val="pl-PL"/>
              </w:rPr>
              <w:t xml:space="preserve"> </w:t>
            </w:r>
            <w:r w:rsidR="002C4D4D">
              <w:rPr>
                <w:rStyle w:val="Domylnaczcionkaakapitu1"/>
                <w:rFonts w:ascii="Arial Narrow" w:hAnsi="Arial Narrow" w:cs="Arial Narrow"/>
                <w:b/>
                <w:bCs/>
                <w:sz w:val="36"/>
                <w:szCs w:val="36"/>
                <w:lang w:val="pl-PL"/>
              </w:rPr>
              <w:t xml:space="preserve">KANALIZACJI </w:t>
            </w:r>
            <w:r w:rsidR="0069247F">
              <w:rPr>
                <w:rStyle w:val="Domylnaczcionkaakapitu1"/>
                <w:rFonts w:ascii="Arial Narrow" w:hAnsi="Arial Narrow" w:cs="Arial Narrow"/>
                <w:b/>
                <w:bCs/>
                <w:sz w:val="36"/>
                <w:szCs w:val="36"/>
                <w:lang w:val="pl-PL"/>
              </w:rPr>
              <w:t>SANITARNEJ</w:t>
            </w:r>
          </w:p>
        </w:tc>
      </w:tr>
      <w:tr w:rsidR="00DF036C" w:rsidRPr="00D3620D" w:rsidTr="0085306C">
        <w:trPr>
          <w:trHeight w:val="307"/>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036C" w:rsidRPr="00D3620D" w:rsidRDefault="00DF036C" w:rsidP="0085306C">
            <w:pPr>
              <w:pStyle w:val="Normalny2"/>
              <w:ind w:left="33" w:right="33"/>
              <w:rPr>
                <w:rFonts w:ascii="Arial Narrow" w:hAnsi="Arial Narrow" w:cs="Arial Narrow"/>
                <w:i/>
                <w:sz w:val="18"/>
              </w:rPr>
            </w:pPr>
          </w:p>
        </w:tc>
        <w:tc>
          <w:tcPr>
            <w:tcW w:w="7478"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DF036C" w:rsidRDefault="00DF036C" w:rsidP="0085306C">
            <w:pPr>
              <w:pStyle w:val="Normalny2"/>
              <w:snapToGrid w:val="0"/>
              <w:ind w:left="163"/>
              <w:rPr>
                <w:rFonts w:ascii="Arial Narrow" w:hAnsi="Arial Narrow" w:cs="Arial Narrow"/>
                <w:i/>
                <w:sz w:val="18"/>
              </w:rPr>
            </w:pPr>
          </w:p>
          <w:p w:rsidR="00DF036C" w:rsidRDefault="00DF036C" w:rsidP="0085306C">
            <w:pPr>
              <w:pStyle w:val="Normalny2"/>
              <w:snapToGrid w:val="0"/>
              <w:ind w:left="163"/>
              <w:rPr>
                <w:rFonts w:ascii="Arial Narrow" w:hAnsi="Arial Narrow" w:cs="Arial Narrow"/>
                <w:i/>
                <w:sz w:val="18"/>
              </w:rPr>
            </w:pPr>
            <w:r w:rsidRPr="00D3620D">
              <w:rPr>
                <w:rFonts w:ascii="Arial Narrow" w:hAnsi="Arial Narrow" w:cs="Arial Narrow"/>
                <w:i/>
                <w:sz w:val="18"/>
              </w:rPr>
              <w:t>PROJEKTANT:</w:t>
            </w:r>
          </w:p>
          <w:p w:rsidR="00DF036C" w:rsidRPr="00D3620D" w:rsidRDefault="00DF036C" w:rsidP="0085306C">
            <w:pPr>
              <w:pStyle w:val="Bezodstpw"/>
              <w:snapToGrid w:val="0"/>
              <w:ind w:left="0"/>
              <w:jc w:val="center"/>
              <w:rPr>
                <w:rFonts w:ascii="Arial Narrow" w:hAnsi="Arial Narrow"/>
              </w:rPr>
            </w:pPr>
          </w:p>
        </w:tc>
      </w:tr>
      <w:tr w:rsidR="00DF036C" w:rsidRPr="00D3620D" w:rsidTr="0085306C">
        <w:trPr>
          <w:trHeight w:val="1064"/>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036C" w:rsidRPr="00D3620D" w:rsidRDefault="00DF036C" w:rsidP="0085306C">
            <w:pPr>
              <w:pStyle w:val="Normalny2"/>
              <w:ind w:right="33"/>
              <w:rPr>
                <w:rStyle w:val="Domylnaczcionkaakapitu2"/>
                <w:rFonts w:ascii="Arial Narrow" w:hAnsi="Arial Narrow" w:cs="Arial Narrow"/>
                <w:sz w:val="18"/>
                <w:szCs w:val="18"/>
              </w:rPr>
            </w:pPr>
          </w:p>
        </w:tc>
        <w:tc>
          <w:tcPr>
            <w:tcW w:w="74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F036C" w:rsidRPr="009B1E1E" w:rsidRDefault="00DF036C" w:rsidP="0085306C">
            <w:pPr>
              <w:pStyle w:val="Normalny2"/>
              <w:snapToGrid w:val="0"/>
              <w:ind w:left="120"/>
              <w:rPr>
                <w:rStyle w:val="Domylnaczcionkaakapitu2"/>
                <w:rFonts w:ascii="Arial Narrow" w:hAnsi="Arial Narrow" w:cs="Arial Narrow"/>
                <w:sz w:val="22"/>
                <w:szCs w:val="22"/>
              </w:rPr>
            </w:pPr>
          </w:p>
          <w:p w:rsidR="00DF036C" w:rsidRPr="009B1E1E" w:rsidRDefault="00DF036C" w:rsidP="0085306C">
            <w:pPr>
              <w:pStyle w:val="Normalny2"/>
              <w:snapToGrid w:val="0"/>
              <w:ind w:left="120"/>
              <w:rPr>
                <w:rFonts w:ascii="Arial Narrow" w:hAnsi="Arial Narrow" w:cs="Arial Narrow"/>
                <w:sz w:val="22"/>
                <w:szCs w:val="22"/>
              </w:rPr>
            </w:pPr>
            <w:r w:rsidRPr="009B1E1E">
              <w:rPr>
                <w:rStyle w:val="Domylnaczcionkaakapitu2"/>
                <w:rFonts w:ascii="Arial Narrow" w:hAnsi="Arial Narrow" w:cs="Arial Narrow"/>
                <w:sz w:val="22"/>
                <w:szCs w:val="22"/>
              </w:rPr>
              <w:t xml:space="preserve">mgr inż. </w:t>
            </w:r>
            <w:r>
              <w:rPr>
                <w:rStyle w:val="Domylnaczcionkaakapitu2"/>
                <w:rFonts w:ascii="Arial Narrow" w:hAnsi="Arial Narrow" w:cs="Arial Narrow"/>
                <w:b/>
                <w:bCs/>
                <w:sz w:val="22"/>
                <w:szCs w:val="22"/>
              </w:rPr>
              <w:t>Paweł Adam Lasek</w:t>
            </w:r>
          </w:p>
          <w:p w:rsidR="00DF036C" w:rsidRPr="009B1E1E" w:rsidRDefault="00DF036C" w:rsidP="0085306C">
            <w:pPr>
              <w:pStyle w:val="NormalnyWeb"/>
              <w:spacing w:before="0" w:after="0"/>
              <w:ind w:left="110"/>
              <w:jc w:val="left"/>
              <w:rPr>
                <w:rFonts w:cs="Arial Narrow"/>
                <w:sz w:val="22"/>
                <w:szCs w:val="22"/>
              </w:rPr>
            </w:pPr>
            <w:r w:rsidRPr="009B1E1E">
              <w:rPr>
                <w:rFonts w:cs="Arial Narrow"/>
                <w:sz w:val="22"/>
                <w:szCs w:val="22"/>
              </w:rPr>
              <w:t xml:space="preserve">uprawnienia budowlane </w:t>
            </w:r>
            <w:r>
              <w:rPr>
                <w:rFonts w:cs="Arial Narrow"/>
                <w:sz w:val="22"/>
                <w:szCs w:val="22"/>
              </w:rPr>
              <w:t xml:space="preserve">do projektowania i kierowania robotami budowlanymi </w:t>
            </w:r>
            <w:r w:rsidRPr="009B1E1E">
              <w:rPr>
                <w:rFonts w:cs="Arial Narrow"/>
                <w:sz w:val="22"/>
                <w:szCs w:val="22"/>
              </w:rPr>
              <w:t>w</w:t>
            </w:r>
            <w:r>
              <w:rPr>
                <w:rFonts w:cs="Arial Narrow"/>
                <w:sz w:val="22"/>
                <w:szCs w:val="22"/>
              </w:rPr>
              <w:t> </w:t>
            </w:r>
            <w:r w:rsidRPr="009B1E1E">
              <w:rPr>
                <w:rFonts w:cs="Arial Narrow"/>
                <w:sz w:val="22"/>
                <w:szCs w:val="22"/>
              </w:rPr>
              <w:t>specjalności instalacyjnej</w:t>
            </w:r>
            <w:r>
              <w:rPr>
                <w:rFonts w:cs="Arial Narrow"/>
                <w:sz w:val="22"/>
                <w:szCs w:val="22"/>
              </w:rPr>
              <w:t xml:space="preserve"> </w:t>
            </w:r>
            <w:r w:rsidRPr="009B1E1E">
              <w:rPr>
                <w:rFonts w:cs="Arial Narrow"/>
                <w:sz w:val="22"/>
                <w:szCs w:val="22"/>
              </w:rPr>
              <w:t>w</w:t>
            </w:r>
            <w:r>
              <w:rPr>
                <w:rFonts w:cs="Arial Narrow"/>
                <w:sz w:val="22"/>
                <w:szCs w:val="22"/>
              </w:rPr>
              <w:t> </w:t>
            </w:r>
            <w:r w:rsidRPr="009B1E1E">
              <w:rPr>
                <w:rFonts w:cs="Arial Narrow"/>
                <w:sz w:val="22"/>
                <w:szCs w:val="22"/>
              </w:rPr>
              <w:t>zakresie sieci, instalacji i urządzeń cieplnych, wentylacyjnych, gazowych, wodociągowych</w:t>
            </w:r>
          </w:p>
          <w:p w:rsidR="00DF036C" w:rsidRPr="009B1E1E" w:rsidRDefault="00DF036C" w:rsidP="0085306C">
            <w:pPr>
              <w:pStyle w:val="NormalnyWeb"/>
              <w:spacing w:before="0" w:after="0"/>
              <w:ind w:left="110"/>
              <w:jc w:val="left"/>
              <w:rPr>
                <w:rStyle w:val="Domylnaczcionkaakapitu2"/>
                <w:rFonts w:cs="Arial Narrow"/>
                <w:sz w:val="22"/>
                <w:szCs w:val="22"/>
              </w:rPr>
            </w:pPr>
            <w:r w:rsidRPr="009B1E1E">
              <w:rPr>
                <w:rFonts w:cs="Arial Narrow"/>
                <w:sz w:val="22"/>
                <w:szCs w:val="22"/>
              </w:rPr>
              <w:t xml:space="preserve">i kanalizacyjnych </w:t>
            </w:r>
            <w:r w:rsidRPr="009B1E1E">
              <w:rPr>
                <w:rStyle w:val="Domylnaczcionkaakapitu2"/>
                <w:rFonts w:cs="Arial Narrow"/>
                <w:sz w:val="22"/>
                <w:szCs w:val="22"/>
              </w:rPr>
              <w:t>nr WKP/01</w:t>
            </w:r>
            <w:r>
              <w:rPr>
                <w:rStyle w:val="Domylnaczcionkaakapitu2"/>
                <w:rFonts w:cs="Arial Narrow"/>
                <w:sz w:val="22"/>
                <w:szCs w:val="22"/>
              </w:rPr>
              <w:t>40</w:t>
            </w:r>
            <w:r w:rsidRPr="009B1E1E">
              <w:rPr>
                <w:rStyle w:val="Domylnaczcionkaakapitu2"/>
                <w:rFonts w:cs="Arial Narrow"/>
                <w:sz w:val="22"/>
                <w:szCs w:val="22"/>
              </w:rPr>
              <w:t>/P</w:t>
            </w:r>
            <w:r>
              <w:rPr>
                <w:rStyle w:val="Domylnaczcionkaakapitu2"/>
                <w:rFonts w:cs="Arial Narrow"/>
                <w:sz w:val="22"/>
                <w:szCs w:val="22"/>
              </w:rPr>
              <w:t>W</w:t>
            </w:r>
            <w:r w:rsidRPr="009B1E1E">
              <w:rPr>
                <w:rStyle w:val="Domylnaczcionkaakapitu2"/>
                <w:rFonts w:cs="Arial Narrow"/>
                <w:sz w:val="22"/>
                <w:szCs w:val="22"/>
              </w:rPr>
              <w:t>OS/</w:t>
            </w:r>
            <w:r>
              <w:rPr>
                <w:rStyle w:val="Domylnaczcionkaakapitu2"/>
                <w:rFonts w:cs="Arial Narrow"/>
                <w:sz w:val="22"/>
                <w:szCs w:val="22"/>
              </w:rPr>
              <w:t>20</w:t>
            </w:r>
          </w:p>
          <w:p w:rsidR="00DF036C" w:rsidRPr="009B1E1E" w:rsidRDefault="00DF036C" w:rsidP="0085306C">
            <w:pPr>
              <w:pStyle w:val="Normalny2"/>
              <w:snapToGrid w:val="0"/>
              <w:ind w:left="120"/>
              <w:rPr>
                <w:rStyle w:val="Domylnaczcionkaakapitu2"/>
                <w:rFonts w:ascii="Arial Narrow" w:hAnsi="Arial Narrow" w:cs="Arial Narrow"/>
                <w:sz w:val="22"/>
                <w:szCs w:val="22"/>
              </w:rPr>
            </w:pPr>
          </w:p>
          <w:p w:rsidR="00DF036C" w:rsidRPr="00D3620D" w:rsidRDefault="00DF036C" w:rsidP="0085306C">
            <w:pPr>
              <w:pStyle w:val="Normalny2"/>
              <w:snapToGrid w:val="0"/>
              <w:ind w:left="120"/>
              <w:rPr>
                <w:rFonts w:ascii="Arial Narrow" w:hAnsi="Arial Narrow"/>
              </w:rPr>
            </w:pPr>
          </w:p>
        </w:tc>
      </w:tr>
      <w:tr w:rsidR="001A134D" w:rsidRPr="00D3620D" w:rsidTr="0085306C">
        <w:trPr>
          <w:trHeight w:val="697"/>
        </w:trPr>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134D" w:rsidRPr="00D3620D" w:rsidRDefault="001A134D" w:rsidP="0085306C">
            <w:pPr>
              <w:pStyle w:val="Bezodstpw"/>
              <w:snapToGrid w:val="0"/>
              <w:spacing w:line="360" w:lineRule="auto"/>
              <w:ind w:left="0"/>
              <w:rPr>
                <w:rStyle w:val="Domylnaczcionkaakapitu2"/>
                <w:rFonts w:ascii="Arial Narrow" w:hAnsi="Arial Narrow" w:cs="Arial Narrow"/>
                <w:b/>
                <w:bCs/>
              </w:rPr>
            </w:pPr>
            <w:r w:rsidRPr="00D3620D">
              <w:rPr>
                <w:rFonts w:ascii="Arial Narrow" w:hAnsi="Arial Narrow" w:cs="Arial Narrow"/>
                <w:sz w:val="18"/>
                <w:szCs w:val="18"/>
                <w:lang w:val="pl-PL"/>
              </w:rPr>
              <w:t>MIEJSCE I DATA OPRACOWANIA:</w:t>
            </w:r>
          </w:p>
        </w:tc>
        <w:tc>
          <w:tcPr>
            <w:tcW w:w="74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134D" w:rsidRDefault="001A134D" w:rsidP="0085306C">
            <w:pPr>
              <w:pStyle w:val="Bezodstpw"/>
              <w:snapToGrid w:val="0"/>
              <w:jc w:val="center"/>
              <w:rPr>
                <w:rStyle w:val="Domylnaczcionkaakapitu2"/>
                <w:rFonts w:ascii="Arial Narrow" w:hAnsi="Arial Narrow" w:cs="Arial Narrow"/>
                <w:b/>
                <w:bCs/>
              </w:rPr>
            </w:pPr>
            <w:r w:rsidRPr="00D3620D">
              <w:rPr>
                <w:rStyle w:val="Domylnaczcionkaakapitu2"/>
                <w:rFonts w:ascii="Arial Narrow" w:hAnsi="Arial Narrow" w:cs="Arial Narrow"/>
                <w:b/>
                <w:bCs/>
              </w:rPr>
              <w:t xml:space="preserve">POZNAŃ, </w:t>
            </w:r>
            <w:r w:rsidR="002C4D4D">
              <w:rPr>
                <w:rStyle w:val="Domylnaczcionkaakapitu2"/>
                <w:rFonts w:ascii="Arial Narrow" w:hAnsi="Arial Narrow" w:cs="Arial Narrow"/>
                <w:b/>
                <w:bCs/>
              </w:rPr>
              <w:t>LIPIEC</w:t>
            </w:r>
            <w:r w:rsidRPr="00D3620D">
              <w:rPr>
                <w:rStyle w:val="Domylnaczcionkaakapitu2"/>
                <w:rFonts w:ascii="Arial Narrow" w:hAnsi="Arial Narrow" w:cs="Arial Narrow"/>
                <w:b/>
                <w:bCs/>
              </w:rPr>
              <w:t xml:space="preserve"> 20</w:t>
            </w:r>
            <w:r w:rsidR="00DF036C">
              <w:rPr>
                <w:rStyle w:val="Domylnaczcionkaakapitu2"/>
                <w:rFonts w:ascii="Arial Narrow" w:hAnsi="Arial Narrow" w:cs="Arial Narrow"/>
                <w:b/>
                <w:bCs/>
              </w:rPr>
              <w:t>2</w:t>
            </w:r>
            <w:r w:rsidR="002C4D4D">
              <w:rPr>
                <w:rStyle w:val="Domylnaczcionkaakapitu2"/>
                <w:rFonts w:ascii="Arial Narrow" w:hAnsi="Arial Narrow" w:cs="Arial Narrow"/>
                <w:b/>
                <w:bCs/>
              </w:rPr>
              <w:t>4</w:t>
            </w:r>
            <w:r w:rsidRPr="00D3620D">
              <w:rPr>
                <w:rStyle w:val="Domylnaczcionkaakapitu2"/>
                <w:rFonts w:ascii="Arial Narrow" w:hAnsi="Arial Narrow" w:cs="Arial Narrow"/>
                <w:b/>
                <w:bCs/>
              </w:rPr>
              <w:t>r.</w:t>
            </w:r>
          </w:p>
          <w:p w:rsidR="001A134D" w:rsidRPr="00D3620D" w:rsidRDefault="001A134D" w:rsidP="0085306C">
            <w:pPr>
              <w:pStyle w:val="Bezodstpw"/>
              <w:snapToGrid w:val="0"/>
              <w:jc w:val="center"/>
              <w:rPr>
                <w:rFonts w:ascii="Arial Narrow" w:hAnsi="Arial Narrow"/>
              </w:rPr>
            </w:pPr>
          </w:p>
        </w:tc>
      </w:tr>
    </w:tbl>
    <w:p w:rsidR="007A02FA" w:rsidRDefault="007A02FA" w:rsidP="00FD22BC">
      <w:pPr>
        <w:pStyle w:val="Tekstpodstawowy"/>
        <w:spacing w:line="360" w:lineRule="auto"/>
        <w:rPr>
          <w:sz w:val="24"/>
          <w:u w:val="single"/>
        </w:rPr>
        <w:sectPr w:rsidR="007A02FA" w:rsidSect="00B203F5">
          <w:headerReference w:type="even" r:id="rId10"/>
          <w:headerReference w:type="default" r:id="rId11"/>
          <w:headerReference w:type="first" r:id="rId12"/>
          <w:type w:val="oddPage"/>
          <w:pgSz w:w="11906" w:h="16838"/>
          <w:pgMar w:top="851" w:right="1133" w:bottom="1134" w:left="1276" w:header="283" w:footer="283" w:gutter="0"/>
          <w:pgNumType w:start="1"/>
          <w:cols w:space="708"/>
          <w:titlePg/>
          <w:docGrid w:linePitch="600" w:charSpace="40960"/>
        </w:sectPr>
      </w:pPr>
    </w:p>
    <w:p w:rsidR="00E909A9" w:rsidRPr="00814657" w:rsidRDefault="00E909A9" w:rsidP="00814657">
      <w:r w:rsidRPr="00814657">
        <w:lastRenderedPageBreak/>
        <w:t>SPIS TREŚCI</w:t>
      </w:r>
    </w:p>
    <w:p w:rsidR="00C81135" w:rsidRDefault="00AB3C5D">
      <w:pPr>
        <w:pStyle w:val="Spistreci1"/>
        <w:rPr>
          <w:rFonts w:asciiTheme="minorHAnsi" w:eastAsiaTheme="minorEastAsia" w:hAnsiTheme="minorHAnsi" w:cstheme="minorBidi"/>
          <w:noProof/>
          <w:lang w:eastAsia="pl-PL"/>
        </w:rPr>
      </w:pPr>
      <w:r w:rsidRPr="00814657">
        <w:fldChar w:fldCharType="begin"/>
      </w:r>
      <w:r w:rsidR="00E909A9" w:rsidRPr="00814657">
        <w:instrText xml:space="preserve"> TOC \o "1-4" \h \z \u </w:instrText>
      </w:r>
      <w:r w:rsidRPr="00814657">
        <w:fldChar w:fldCharType="separate"/>
      </w:r>
      <w:hyperlink w:anchor="_Toc172990862" w:history="1">
        <w:r w:rsidR="00C81135" w:rsidRPr="00962670">
          <w:rPr>
            <w:rStyle w:val="Hipercze"/>
            <w:noProof/>
          </w:rPr>
          <w:t>UPRAWNIENIA BUDOWLANE</w:t>
        </w:r>
        <w:r w:rsidR="00C81135">
          <w:rPr>
            <w:noProof/>
            <w:webHidden/>
          </w:rPr>
          <w:tab/>
        </w:r>
        <w:r w:rsidR="00C81135">
          <w:rPr>
            <w:noProof/>
            <w:webHidden/>
          </w:rPr>
          <w:fldChar w:fldCharType="begin"/>
        </w:r>
        <w:r w:rsidR="00C81135">
          <w:rPr>
            <w:noProof/>
            <w:webHidden/>
          </w:rPr>
          <w:instrText xml:space="preserve"> PAGEREF _Toc172990862 \h </w:instrText>
        </w:r>
        <w:r w:rsidR="00C81135">
          <w:rPr>
            <w:noProof/>
            <w:webHidden/>
          </w:rPr>
        </w:r>
        <w:r w:rsidR="00C81135">
          <w:rPr>
            <w:noProof/>
            <w:webHidden/>
          </w:rPr>
          <w:fldChar w:fldCharType="separate"/>
        </w:r>
        <w:r w:rsidR="00C81135">
          <w:rPr>
            <w:noProof/>
            <w:webHidden/>
          </w:rPr>
          <w:t>7</w:t>
        </w:r>
        <w:r w:rsidR="00C81135">
          <w:rPr>
            <w:noProof/>
            <w:webHidden/>
          </w:rPr>
          <w:fldChar w:fldCharType="end"/>
        </w:r>
      </w:hyperlink>
    </w:p>
    <w:p w:rsidR="00C81135" w:rsidRDefault="00C81135">
      <w:pPr>
        <w:pStyle w:val="Spistreci1"/>
        <w:rPr>
          <w:rFonts w:asciiTheme="minorHAnsi" w:eastAsiaTheme="minorEastAsia" w:hAnsiTheme="minorHAnsi" w:cstheme="minorBidi"/>
          <w:noProof/>
          <w:lang w:eastAsia="pl-PL"/>
        </w:rPr>
      </w:pPr>
      <w:hyperlink w:anchor="_Toc172990863" w:history="1">
        <w:r w:rsidRPr="00962670">
          <w:rPr>
            <w:rStyle w:val="Hipercze"/>
            <w:noProof/>
          </w:rPr>
          <w:t>ZAŚWIADCZENIE O PRZYNALEŻNOŚCI DO IZBY INŻYNIERÓW BUDOWNICTWA</w:t>
        </w:r>
        <w:r>
          <w:rPr>
            <w:noProof/>
            <w:webHidden/>
          </w:rPr>
          <w:tab/>
        </w:r>
        <w:r>
          <w:rPr>
            <w:noProof/>
            <w:webHidden/>
          </w:rPr>
          <w:fldChar w:fldCharType="begin"/>
        </w:r>
        <w:r>
          <w:rPr>
            <w:noProof/>
            <w:webHidden/>
          </w:rPr>
          <w:instrText xml:space="preserve"> PAGEREF _Toc172990863 \h </w:instrText>
        </w:r>
        <w:r>
          <w:rPr>
            <w:noProof/>
            <w:webHidden/>
          </w:rPr>
        </w:r>
        <w:r>
          <w:rPr>
            <w:noProof/>
            <w:webHidden/>
          </w:rPr>
          <w:fldChar w:fldCharType="separate"/>
        </w:r>
        <w:r>
          <w:rPr>
            <w:noProof/>
            <w:webHidden/>
          </w:rPr>
          <w:t>9</w:t>
        </w:r>
        <w:r>
          <w:rPr>
            <w:noProof/>
            <w:webHidden/>
          </w:rPr>
          <w:fldChar w:fldCharType="end"/>
        </w:r>
      </w:hyperlink>
    </w:p>
    <w:p w:rsidR="00C81135" w:rsidRDefault="00C81135">
      <w:pPr>
        <w:pStyle w:val="Spistreci1"/>
        <w:rPr>
          <w:rFonts w:asciiTheme="minorHAnsi" w:eastAsiaTheme="minorEastAsia" w:hAnsiTheme="minorHAnsi" w:cstheme="minorBidi"/>
          <w:noProof/>
          <w:lang w:eastAsia="pl-PL"/>
        </w:rPr>
      </w:pPr>
      <w:hyperlink w:anchor="_Toc172990864" w:history="1">
        <w:r w:rsidRPr="00962670">
          <w:rPr>
            <w:rStyle w:val="Hipercze"/>
            <w:noProof/>
          </w:rPr>
          <w:t>1</w:t>
        </w:r>
        <w:r>
          <w:rPr>
            <w:rFonts w:asciiTheme="minorHAnsi" w:eastAsiaTheme="minorEastAsia" w:hAnsiTheme="minorHAnsi" w:cstheme="minorBidi"/>
            <w:noProof/>
            <w:lang w:eastAsia="pl-PL"/>
          </w:rPr>
          <w:tab/>
        </w:r>
        <w:r w:rsidRPr="00962670">
          <w:rPr>
            <w:rStyle w:val="Hipercze"/>
            <w:noProof/>
          </w:rPr>
          <w:t>LOKALIZACJA I PRZEDMIOT INWESTYCJI</w:t>
        </w:r>
        <w:r>
          <w:rPr>
            <w:noProof/>
            <w:webHidden/>
          </w:rPr>
          <w:tab/>
        </w:r>
        <w:r>
          <w:rPr>
            <w:noProof/>
            <w:webHidden/>
          </w:rPr>
          <w:fldChar w:fldCharType="begin"/>
        </w:r>
        <w:r>
          <w:rPr>
            <w:noProof/>
            <w:webHidden/>
          </w:rPr>
          <w:instrText xml:space="preserve"> PAGEREF _Toc172990864 \h </w:instrText>
        </w:r>
        <w:r>
          <w:rPr>
            <w:noProof/>
            <w:webHidden/>
          </w:rPr>
        </w:r>
        <w:r>
          <w:rPr>
            <w:noProof/>
            <w:webHidden/>
          </w:rPr>
          <w:fldChar w:fldCharType="separate"/>
        </w:r>
        <w:r>
          <w:rPr>
            <w:noProof/>
            <w:webHidden/>
          </w:rPr>
          <w:t>11</w:t>
        </w:r>
        <w:r>
          <w:rPr>
            <w:noProof/>
            <w:webHidden/>
          </w:rPr>
          <w:fldChar w:fldCharType="end"/>
        </w:r>
      </w:hyperlink>
    </w:p>
    <w:p w:rsidR="00C81135" w:rsidRDefault="00C81135">
      <w:pPr>
        <w:pStyle w:val="Spistreci1"/>
        <w:rPr>
          <w:rFonts w:asciiTheme="minorHAnsi" w:eastAsiaTheme="minorEastAsia" w:hAnsiTheme="minorHAnsi" w:cstheme="minorBidi"/>
          <w:noProof/>
          <w:lang w:eastAsia="pl-PL"/>
        </w:rPr>
      </w:pPr>
      <w:hyperlink w:anchor="_Toc172990865" w:history="1">
        <w:r w:rsidRPr="00962670">
          <w:rPr>
            <w:rStyle w:val="Hipercze"/>
            <w:noProof/>
          </w:rPr>
          <w:t>2</w:t>
        </w:r>
        <w:r>
          <w:rPr>
            <w:rFonts w:asciiTheme="minorHAnsi" w:eastAsiaTheme="minorEastAsia" w:hAnsiTheme="minorHAnsi" w:cstheme="minorBidi"/>
            <w:noProof/>
            <w:lang w:eastAsia="pl-PL"/>
          </w:rPr>
          <w:tab/>
        </w:r>
        <w:r w:rsidRPr="00962670">
          <w:rPr>
            <w:rStyle w:val="Hipercze"/>
            <w:noProof/>
          </w:rPr>
          <w:t>ZAKRES OPRACOWANIA</w:t>
        </w:r>
        <w:r>
          <w:rPr>
            <w:noProof/>
            <w:webHidden/>
          </w:rPr>
          <w:tab/>
        </w:r>
        <w:r>
          <w:rPr>
            <w:noProof/>
            <w:webHidden/>
          </w:rPr>
          <w:fldChar w:fldCharType="begin"/>
        </w:r>
        <w:r>
          <w:rPr>
            <w:noProof/>
            <w:webHidden/>
          </w:rPr>
          <w:instrText xml:space="preserve"> PAGEREF _Toc172990865 \h </w:instrText>
        </w:r>
        <w:r>
          <w:rPr>
            <w:noProof/>
            <w:webHidden/>
          </w:rPr>
        </w:r>
        <w:r>
          <w:rPr>
            <w:noProof/>
            <w:webHidden/>
          </w:rPr>
          <w:fldChar w:fldCharType="separate"/>
        </w:r>
        <w:r>
          <w:rPr>
            <w:noProof/>
            <w:webHidden/>
          </w:rPr>
          <w:t>11</w:t>
        </w:r>
        <w:r>
          <w:rPr>
            <w:noProof/>
            <w:webHidden/>
          </w:rPr>
          <w:fldChar w:fldCharType="end"/>
        </w:r>
      </w:hyperlink>
    </w:p>
    <w:p w:rsidR="00C81135" w:rsidRDefault="00C81135">
      <w:pPr>
        <w:pStyle w:val="Spistreci1"/>
        <w:rPr>
          <w:rFonts w:asciiTheme="minorHAnsi" w:eastAsiaTheme="minorEastAsia" w:hAnsiTheme="minorHAnsi" w:cstheme="minorBidi"/>
          <w:noProof/>
          <w:lang w:eastAsia="pl-PL"/>
        </w:rPr>
      </w:pPr>
      <w:hyperlink w:anchor="_Toc172990866" w:history="1">
        <w:r w:rsidRPr="00962670">
          <w:rPr>
            <w:rStyle w:val="Hipercze"/>
            <w:noProof/>
          </w:rPr>
          <w:t>3</w:t>
        </w:r>
        <w:r>
          <w:rPr>
            <w:rFonts w:asciiTheme="minorHAnsi" w:eastAsiaTheme="minorEastAsia" w:hAnsiTheme="minorHAnsi" w:cstheme="minorBidi"/>
            <w:noProof/>
            <w:lang w:eastAsia="pl-PL"/>
          </w:rPr>
          <w:tab/>
        </w:r>
        <w:r w:rsidRPr="00962670">
          <w:rPr>
            <w:rStyle w:val="Hipercze"/>
            <w:noProof/>
          </w:rPr>
          <w:t>MATERIAŁY WYJŚCIOWE</w:t>
        </w:r>
        <w:r>
          <w:rPr>
            <w:noProof/>
            <w:webHidden/>
          </w:rPr>
          <w:tab/>
        </w:r>
        <w:r>
          <w:rPr>
            <w:noProof/>
            <w:webHidden/>
          </w:rPr>
          <w:fldChar w:fldCharType="begin"/>
        </w:r>
        <w:r>
          <w:rPr>
            <w:noProof/>
            <w:webHidden/>
          </w:rPr>
          <w:instrText xml:space="preserve"> PAGEREF _Toc172990866 \h </w:instrText>
        </w:r>
        <w:r>
          <w:rPr>
            <w:noProof/>
            <w:webHidden/>
          </w:rPr>
        </w:r>
        <w:r>
          <w:rPr>
            <w:noProof/>
            <w:webHidden/>
          </w:rPr>
          <w:fldChar w:fldCharType="separate"/>
        </w:r>
        <w:r>
          <w:rPr>
            <w:noProof/>
            <w:webHidden/>
          </w:rPr>
          <w:t>12</w:t>
        </w:r>
        <w:r>
          <w:rPr>
            <w:noProof/>
            <w:webHidden/>
          </w:rPr>
          <w:fldChar w:fldCharType="end"/>
        </w:r>
      </w:hyperlink>
    </w:p>
    <w:p w:rsidR="00C81135" w:rsidRDefault="00C81135">
      <w:pPr>
        <w:pStyle w:val="Spistreci1"/>
        <w:rPr>
          <w:rFonts w:asciiTheme="minorHAnsi" w:eastAsiaTheme="minorEastAsia" w:hAnsiTheme="minorHAnsi" w:cstheme="minorBidi"/>
          <w:noProof/>
          <w:lang w:eastAsia="pl-PL"/>
        </w:rPr>
      </w:pPr>
      <w:hyperlink w:anchor="_Toc172990867" w:history="1">
        <w:r w:rsidRPr="00962670">
          <w:rPr>
            <w:rStyle w:val="Hipercze"/>
            <w:noProof/>
          </w:rPr>
          <w:t>4</w:t>
        </w:r>
        <w:r>
          <w:rPr>
            <w:rFonts w:asciiTheme="minorHAnsi" w:eastAsiaTheme="minorEastAsia" w:hAnsiTheme="minorHAnsi" w:cstheme="minorBidi"/>
            <w:noProof/>
            <w:lang w:eastAsia="pl-PL"/>
          </w:rPr>
          <w:tab/>
        </w:r>
        <w:r w:rsidRPr="00962670">
          <w:rPr>
            <w:rStyle w:val="Hipercze"/>
            <w:noProof/>
          </w:rPr>
          <w:t>STAN ISTNIEJĄCY</w:t>
        </w:r>
        <w:r>
          <w:rPr>
            <w:noProof/>
            <w:webHidden/>
          </w:rPr>
          <w:tab/>
        </w:r>
        <w:r>
          <w:rPr>
            <w:noProof/>
            <w:webHidden/>
          </w:rPr>
          <w:fldChar w:fldCharType="begin"/>
        </w:r>
        <w:r>
          <w:rPr>
            <w:noProof/>
            <w:webHidden/>
          </w:rPr>
          <w:instrText xml:space="preserve"> PAGEREF _Toc172990867 \h </w:instrText>
        </w:r>
        <w:r>
          <w:rPr>
            <w:noProof/>
            <w:webHidden/>
          </w:rPr>
        </w:r>
        <w:r>
          <w:rPr>
            <w:noProof/>
            <w:webHidden/>
          </w:rPr>
          <w:fldChar w:fldCharType="separate"/>
        </w:r>
        <w:r>
          <w:rPr>
            <w:noProof/>
            <w:webHidden/>
          </w:rPr>
          <w:t>12</w:t>
        </w:r>
        <w:r>
          <w:rPr>
            <w:noProof/>
            <w:webHidden/>
          </w:rPr>
          <w:fldChar w:fldCharType="end"/>
        </w:r>
      </w:hyperlink>
    </w:p>
    <w:p w:rsidR="00C81135" w:rsidRDefault="00C81135">
      <w:pPr>
        <w:pStyle w:val="Spistreci1"/>
        <w:rPr>
          <w:rFonts w:asciiTheme="minorHAnsi" w:eastAsiaTheme="minorEastAsia" w:hAnsiTheme="minorHAnsi" w:cstheme="minorBidi"/>
          <w:noProof/>
          <w:lang w:eastAsia="pl-PL"/>
        </w:rPr>
      </w:pPr>
      <w:hyperlink w:anchor="_Toc172990868" w:history="1">
        <w:r w:rsidRPr="00962670">
          <w:rPr>
            <w:rStyle w:val="Hipercze"/>
            <w:noProof/>
          </w:rPr>
          <w:t>5</w:t>
        </w:r>
        <w:r>
          <w:rPr>
            <w:rFonts w:asciiTheme="minorHAnsi" w:eastAsiaTheme="minorEastAsia" w:hAnsiTheme="minorHAnsi" w:cstheme="minorBidi"/>
            <w:noProof/>
            <w:lang w:eastAsia="pl-PL"/>
          </w:rPr>
          <w:tab/>
        </w:r>
        <w:r w:rsidRPr="00962670">
          <w:rPr>
            <w:rStyle w:val="Hipercze"/>
            <w:noProof/>
          </w:rPr>
          <w:t>STAN PROJEKTOWANY KANALIZACJI SANITARNEJ</w:t>
        </w:r>
        <w:r>
          <w:rPr>
            <w:noProof/>
            <w:webHidden/>
          </w:rPr>
          <w:tab/>
        </w:r>
        <w:r>
          <w:rPr>
            <w:noProof/>
            <w:webHidden/>
          </w:rPr>
          <w:fldChar w:fldCharType="begin"/>
        </w:r>
        <w:r>
          <w:rPr>
            <w:noProof/>
            <w:webHidden/>
          </w:rPr>
          <w:instrText xml:space="preserve"> PAGEREF _Toc172990868 \h </w:instrText>
        </w:r>
        <w:r>
          <w:rPr>
            <w:noProof/>
            <w:webHidden/>
          </w:rPr>
        </w:r>
        <w:r>
          <w:rPr>
            <w:noProof/>
            <w:webHidden/>
          </w:rPr>
          <w:fldChar w:fldCharType="separate"/>
        </w:r>
        <w:r>
          <w:rPr>
            <w:noProof/>
            <w:webHidden/>
          </w:rPr>
          <w:t>13</w:t>
        </w:r>
        <w:r>
          <w:rPr>
            <w:noProof/>
            <w:webHidden/>
          </w:rPr>
          <w:fldChar w:fldCharType="end"/>
        </w:r>
      </w:hyperlink>
    </w:p>
    <w:p w:rsidR="00C81135" w:rsidRDefault="00C81135">
      <w:pPr>
        <w:pStyle w:val="Spistreci2"/>
        <w:rPr>
          <w:rFonts w:asciiTheme="minorHAnsi" w:eastAsiaTheme="minorEastAsia" w:hAnsiTheme="minorHAnsi" w:cstheme="minorBidi"/>
          <w:noProof/>
          <w:lang w:eastAsia="pl-PL"/>
        </w:rPr>
      </w:pPr>
      <w:hyperlink w:anchor="_Toc172990869" w:history="1">
        <w:r w:rsidRPr="00962670">
          <w:rPr>
            <w:rStyle w:val="Hipercze"/>
            <w:noProof/>
          </w:rPr>
          <w:t>5.1</w:t>
        </w:r>
        <w:r>
          <w:rPr>
            <w:rFonts w:asciiTheme="minorHAnsi" w:eastAsiaTheme="minorEastAsia" w:hAnsiTheme="minorHAnsi" w:cstheme="minorBidi"/>
            <w:noProof/>
            <w:lang w:eastAsia="pl-PL"/>
          </w:rPr>
          <w:tab/>
        </w:r>
        <w:r w:rsidRPr="00962670">
          <w:rPr>
            <w:rStyle w:val="Hipercze"/>
            <w:noProof/>
          </w:rPr>
          <w:t>SIEĆ KANALIZACJI SANITARNEJ</w:t>
        </w:r>
        <w:r>
          <w:rPr>
            <w:noProof/>
            <w:webHidden/>
          </w:rPr>
          <w:tab/>
        </w:r>
        <w:r>
          <w:rPr>
            <w:noProof/>
            <w:webHidden/>
          </w:rPr>
          <w:fldChar w:fldCharType="begin"/>
        </w:r>
        <w:r>
          <w:rPr>
            <w:noProof/>
            <w:webHidden/>
          </w:rPr>
          <w:instrText xml:space="preserve"> PAGEREF _Toc172990869 \h </w:instrText>
        </w:r>
        <w:r>
          <w:rPr>
            <w:noProof/>
            <w:webHidden/>
          </w:rPr>
        </w:r>
        <w:r>
          <w:rPr>
            <w:noProof/>
            <w:webHidden/>
          </w:rPr>
          <w:fldChar w:fldCharType="separate"/>
        </w:r>
        <w:r>
          <w:rPr>
            <w:noProof/>
            <w:webHidden/>
          </w:rPr>
          <w:t>13</w:t>
        </w:r>
        <w:r>
          <w:rPr>
            <w:noProof/>
            <w:webHidden/>
          </w:rPr>
          <w:fldChar w:fldCharType="end"/>
        </w:r>
      </w:hyperlink>
    </w:p>
    <w:p w:rsidR="00C81135" w:rsidRDefault="00C81135">
      <w:pPr>
        <w:pStyle w:val="Spistreci2"/>
        <w:rPr>
          <w:rFonts w:asciiTheme="minorHAnsi" w:eastAsiaTheme="minorEastAsia" w:hAnsiTheme="minorHAnsi" w:cstheme="minorBidi"/>
          <w:noProof/>
          <w:lang w:eastAsia="pl-PL"/>
        </w:rPr>
      </w:pPr>
      <w:hyperlink w:anchor="_Toc172990870" w:history="1">
        <w:r w:rsidRPr="00962670">
          <w:rPr>
            <w:rStyle w:val="Hipercze"/>
            <w:noProof/>
          </w:rPr>
          <w:t>5.2</w:t>
        </w:r>
        <w:r>
          <w:rPr>
            <w:rFonts w:asciiTheme="minorHAnsi" w:eastAsiaTheme="minorEastAsia" w:hAnsiTheme="minorHAnsi" w:cstheme="minorBidi"/>
            <w:noProof/>
            <w:lang w:eastAsia="pl-PL"/>
          </w:rPr>
          <w:tab/>
        </w:r>
        <w:r w:rsidRPr="00962670">
          <w:rPr>
            <w:rStyle w:val="Hipercze"/>
            <w:noProof/>
          </w:rPr>
          <w:t>STUDZIENKA REWIZYJNA DN600</w:t>
        </w:r>
        <w:r>
          <w:rPr>
            <w:noProof/>
            <w:webHidden/>
          </w:rPr>
          <w:tab/>
        </w:r>
        <w:r>
          <w:rPr>
            <w:noProof/>
            <w:webHidden/>
          </w:rPr>
          <w:fldChar w:fldCharType="begin"/>
        </w:r>
        <w:r>
          <w:rPr>
            <w:noProof/>
            <w:webHidden/>
          </w:rPr>
          <w:instrText xml:space="preserve"> PAGEREF _Toc172990870 \h </w:instrText>
        </w:r>
        <w:r>
          <w:rPr>
            <w:noProof/>
            <w:webHidden/>
          </w:rPr>
        </w:r>
        <w:r>
          <w:rPr>
            <w:noProof/>
            <w:webHidden/>
          </w:rPr>
          <w:fldChar w:fldCharType="separate"/>
        </w:r>
        <w:r>
          <w:rPr>
            <w:noProof/>
            <w:webHidden/>
          </w:rPr>
          <w:t>13</w:t>
        </w:r>
        <w:r>
          <w:rPr>
            <w:noProof/>
            <w:webHidden/>
          </w:rPr>
          <w:fldChar w:fldCharType="end"/>
        </w:r>
      </w:hyperlink>
    </w:p>
    <w:p w:rsidR="00C81135" w:rsidRDefault="00C81135">
      <w:pPr>
        <w:pStyle w:val="Spistreci2"/>
        <w:rPr>
          <w:rFonts w:asciiTheme="minorHAnsi" w:eastAsiaTheme="minorEastAsia" w:hAnsiTheme="minorHAnsi" w:cstheme="minorBidi"/>
          <w:noProof/>
          <w:lang w:eastAsia="pl-PL"/>
        </w:rPr>
      </w:pPr>
      <w:hyperlink w:anchor="_Toc172990871" w:history="1">
        <w:r w:rsidRPr="00962670">
          <w:rPr>
            <w:rStyle w:val="Hipercze"/>
            <w:noProof/>
          </w:rPr>
          <w:t>5.3</w:t>
        </w:r>
        <w:r>
          <w:rPr>
            <w:rFonts w:asciiTheme="minorHAnsi" w:eastAsiaTheme="minorEastAsia" w:hAnsiTheme="minorHAnsi" w:cstheme="minorBidi"/>
            <w:noProof/>
            <w:lang w:eastAsia="pl-PL"/>
          </w:rPr>
          <w:tab/>
        </w:r>
        <w:r w:rsidRPr="00962670">
          <w:rPr>
            <w:rStyle w:val="Hipercze"/>
            <w:noProof/>
          </w:rPr>
          <w:t>STUDNIA BETONOWA DN1000</w:t>
        </w:r>
        <w:r>
          <w:rPr>
            <w:noProof/>
            <w:webHidden/>
          </w:rPr>
          <w:tab/>
        </w:r>
        <w:r>
          <w:rPr>
            <w:noProof/>
            <w:webHidden/>
          </w:rPr>
          <w:fldChar w:fldCharType="begin"/>
        </w:r>
        <w:r>
          <w:rPr>
            <w:noProof/>
            <w:webHidden/>
          </w:rPr>
          <w:instrText xml:space="preserve"> PAGEREF _Toc172990871 \h </w:instrText>
        </w:r>
        <w:r>
          <w:rPr>
            <w:noProof/>
            <w:webHidden/>
          </w:rPr>
        </w:r>
        <w:r>
          <w:rPr>
            <w:noProof/>
            <w:webHidden/>
          </w:rPr>
          <w:fldChar w:fldCharType="separate"/>
        </w:r>
        <w:r>
          <w:rPr>
            <w:noProof/>
            <w:webHidden/>
          </w:rPr>
          <w:t>13</w:t>
        </w:r>
        <w:r>
          <w:rPr>
            <w:noProof/>
            <w:webHidden/>
          </w:rPr>
          <w:fldChar w:fldCharType="end"/>
        </w:r>
      </w:hyperlink>
    </w:p>
    <w:p w:rsidR="00C81135" w:rsidRDefault="00C81135">
      <w:pPr>
        <w:pStyle w:val="Spistreci2"/>
        <w:rPr>
          <w:rFonts w:asciiTheme="minorHAnsi" w:eastAsiaTheme="minorEastAsia" w:hAnsiTheme="minorHAnsi" w:cstheme="minorBidi"/>
          <w:noProof/>
          <w:lang w:eastAsia="pl-PL"/>
        </w:rPr>
      </w:pPr>
      <w:hyperlink w:anchor="_Toc172990872" w:history="1">
        <w:r w:rsidRPr="00962670">
          <w:rPr>
            <w:rStyle w:val="Hipercze"/>
            <w:noProof/>
          </w:rPr>
          <w:t>5.4</w:t>
        </w:r>
        <w:r>
          <w:rPr>
            <w:rFonts w:asciiTheme="minorHAnsi" w:eastAsiaTheme="minorEastAsia" w:hAnsiTheme="minorHAnsi" w:cstheme="minorBidi"/>
            <w:noProof/>
            <w:lang w:eastAsia="pl-PL"/>
          </w:rPr>
          <w:tab/>
        </w:r>
        <w:r w:rsidRPr="00962670">
          <w:rPr>
            <w:rStyle w:val="Hipercze"/>
            <w:noProof/>
          </w:rPr>
          <w:t>UŁOŻENIE PRZEWODU</w:t>
        </w:r>
        <w:r>
          <w:rPr>
            <w:noProof/>
            <w:webHidden/>
          </w:rPr>
          <w:tab/>
        </w:r>
        <w:r>
          <w:rPr>
            <w:noProof/>
            <w:webHidden/>
          </w:rPr>
          <w:fldChar w:fldCharType="begin"/>
        </w:r>
        <w:r>
          <w:rPr>
            <w:noProof/>
            <w:webHidden/>
          </w:rPr>
          <w:instrText xml:space="preserve"> PAGEREF _Toc172990872 \h </w:instrText>
        </w:r>
        <w:r>
          <w:rPr>
            <w:noProof/>
            <w:webHidden/>
          </w:rPr>
        </w:r>
        <w:r>
          <w:rPr>
            <w:noProof/>
            <w:webHidden/>
          </w:rPr>
          <w:fldChar w:fldCharType="separate"/>
        </w:r>
        <w:r>
          <w:rPr>
            <w:noProof/>
            <w:webHidden/>
          </w:rPr>
          <w:t>14</w:t>
        </w:r>
        <w:r>
          <w:rPr>
            <w:noProof/>
            <w:webHidden/>
          </w:rPr>
          <w:fldChar w:fldCharType="end"/>
        </w:r>
      </w:hyperlink>
    </w:p>
    <w:p w:rsidR="00C81135" w:rsidRDefault="00C81135">
      <w:pPr>
        <w:pStyle w:val="Spistreci2"/>
        <w:rPr>
          <w:rFonts w:asciiTheme="minorHAnsi" w:eastAsiaTheme="minorEastAsia" w:hAnsiTheme="minorHAnsi" w:cstheme="minorBidi"/>
          <w:noProof/>
          <w:lang w:eastAsia="pl-PL"/>
        </w:rPr>
      </w:pPr>
      <w:hyperlink w:anchor="_Toc172990873" w:history="1">
        <w:r w:rsidRPr="00962670">
          <w:rPr>
            <w:rStyle w:val="Hipercze"/>
            <w:noProof/>
          </w:rPr>
          <w:t>5.5</w:t>
        </w:r>
        <w:r>
          <w:rPr>
            <w:rFonts w:asciiTheme="minorHAnsi" w:eastAsiaTheme="minorEastAsia" w:hAnsiTheme="minorHAnsi" w:cstheme="minorBidi"/>
            <w:noProof/>
            <w:lang w:eastAsia="pl-PL"/>
          </w:rPr>
          <w:tab/>
        </w:r>
        <w:r w:rsidRPr="00962670">
          <w:rPr>
            <w:rStyle w:val="Hipercze"/>
            <w:noProof/>
          </w:rPr>
          <w:t>PRÓBA SZCZELNOŚCI</w:t>
        </w:r>
        <w:r>
          <w:rPr>
            <w:noProof/>
            <w:webHidden/>
          </w:rPr>
          <w:tab/>
        </w:r>
        <w:r>
          <w:rPr>
            <w:noProof/>
            <w:webHidden/>
          </w:rPr>
          <w:fldChar w:fldCharType="begin"/>
        </w:r>
        <w:r>
          <w:rPr>
            <w:noProof/>
            <w:webHidden/>
          </w:rPr>
          <w:instrText xml:space="preserve"> PAGEREF _Toc172990873 \h </w:instrText>
        </w:r>
        <w:r>
          <w:rPr>
            <w:noProof/>
            <w:webHidden/>
          </w:rPr>
        </w:r>
        <w:r>
          <w:rPr>
            <w:noProof/>
            <w:webHidden/>
          </w:rPr>
          <w:fldChar w:fldCharType="separate"/>
        </w:r>
        <w:r>
          <w:rPr>
            <w:noProof/>
            <w:webHidden/>
          </w:rPr>
          <w:t>14</w:t>
        </w:r>
        <w:r>
          <w:rPr>
            <w:noProof/>
            <w:webHidden/>
          </w:rPr>
          <w:fldChar w:fldCharType="end"/>
        </w:r>
      </w:hyperlink>
    </w:p>
    <w:p w:rsidR="00C81135" w:rsidRDefault="00C81135">
      <w:pPr>
        <w:pStyle w:val="Spistreci2"/>
        <w:rPr>
          <w:rFonts w:asciiTheme="minorHAnsi" w:eastAsiaTheme="minorEastAsia" w:hAnsiTheme="minorHAnsi" w:cstheme="minorBidi"/>
          <w:noProof/>
          <w:lang w:eastAsia="pl-PL"/>
        </w:rPr>
      </w:pPr>
      <w:hyperlink w:anchor="_Toc172990874" w:history="1">
        <w:r w:rsidRPr="00962670">
          <w:rPr>
            <w:rStyle w:val="Hipercze"/>
            <w:noProof/>
          </w:rPr>
          <w:t>5.6</w:t>
        </w:r>
        <w:r>
          <w:rPr>
            <w:rFonts w:asciiTheme="minorHAnsi" w:eastAsiaTheme="minorEastAsia" w:hAnsiTheme="minorHAnsi" w:cstheme="minorBidi"/>
            <w:noProof/>
            <w:lang w:eastAsia="pl-PL"/>
          </w:rPr>
          <w:tab/>
        </w:r>
        <w:r w:rsidRPr="00962670">
          <w:rPr>
            <w:rStyle w:val="Hipercze"/>
            <w:noProof/>
          </w:rPr>
          <w:t>KOLIZJE</w:t>
        </w:r>
        <w:r>
          <w:rPr>
            <w:noProof/>
            <w:webHidden/>
          </w:rPr>
          <w:tab/>
        </w:r>
        <w:r>
          <w:rPr>
            <w:noProof/>
            <w:webHidden/>
          </w:rPr>
          <w:fldChar w:fldCharType="begin"/>
        </w:r>
        <w:r>
          <w:rPr>
            <w:noProof/>
            <w:webHidden/>
          </w:rPr>
          <w:instrText xml:space="preserve"> PAGEREF _Toc172990874 \h </w:instrText>
        </w:r>
        <w:r>
          <w:rPr>
            <w:noProof/>
            <w:webHidden/>
          </w:rPr>
        </w:r>
        <w:r>
          <w:rPr>
            <w:noProof/>
            <w:webHidden/>
          </w:rPr>
          <w:fldChar w:fldCharType="separate"/>
        </w:r>
        <w:r>
          <w:rPr>
            <w:noProof/>
            <w:webHidden/>
          </w:rPr>
          <w:t>14</w:t>
        </w:r>
        <w:r>
          <w:rPr>
            <w:noProof/>
            <w:webHidden/>
          </w:rPr>
          <w:fldChar w:fldCharType="end"/>
        </w:r>
      </w:hyperlink>
    </w:p>
    <w:p w:rsidR="00C81135" w:rsidRDefault="00C81135">
      <w:pPr>
        <w:pStyle w:val="Spistreci2"/>
        <w:rPr>
          <w:rFonts w:asciiTheme="minorHAnsi" w:eastAsiaTheme="minorEastAsia" w:hAnsiTheme="minorHAnsi" w:cstheme="minorBidi"/>
          <w:noProof/>
          <w:lang w:eastAsia="pl-PL"/>
        </w:rPr>
      </w:pPr>
      <w:hyperlink w:anchor="_Toc172990875" w:history="1">
        <w:r w:rsidRPr="00962670">
          <w:rPr>
            <w:rStyle w:val="Hipercze"/>
            <w:noProof/>
          </w:rPr>
          <w:t>5.7</w:t>
        </w:r>
        <w:r>
          <w:rPr>
            <w:rFonts w:asciiTheme="minorHAnsi" w:eastAsiaTheme="minorEastAsia" w:hAnsiTheme="minorHAnsi" w:cstheme="minorBidi"/>
            <w:noProof/>
            <w:lang w:eastAsia="pl-PL"/>
          </w:rPr>
          <w:tab/>
        </w:r>
        <w:r w:rsidRPr="00962670">
          <w:rPr>
            <w:rStyle w:val="Hipercze"/>
            <w:noProof/>
          </w:rPr>
          <w:t>PRACE PRZYGOTOWAWCZE</w:t>
        </w:r>
        <w:r>
          <w:rPr>
            <w:noProof/>
            <w:webHidden/>
          </w:rPr>
          <w:tab/>
        </w:r>
        <w:r>
          <w:rPr>
            <w:noProof/>
            <w:webHidden/>
          </w:rPr>
          <w:fldChar w:fldCharType="begin"/>
        </w:r>
        <w:r>
          <w:rPr>
            <w:noProof/>
            <w:webHidden/>
          </w:rPr>
          <w:instrText xml:space="preserve"> PAGEREF _Toc172990875 \h </w:instrText>
        </w:r>
        <w:r>
          <w:rPr>
            <w:noProof/>
            <w:webHidden/>
          </w:rPr>
        </w:r>
        <w:r>
          <w:rPr>
            <w:noProof/>
            <w:webHidden/>
          </w:rPr>
          <w:fldChar w:fldCharType="separate"/>
        </w:r>
        <w:r>
          <w:rPr>
            <w:noProof/>
            <w:webHidden/>
          </w:rPr>
          <w:t>14</w:t>
        </w:r>
        <w:r>
          <w:rPr>
            <w:noProof/>
            <w:webHidden/>
          </w:rPr>
          <w:fldChar w:fldCharType="end"/>
        </w:r>
      </w:hyperlink>
    </w:p>
    <w:p w:rsidR="00C81135" w:rsidRDefault="00C81135">
      <w:pPr>
        <w:pStyle w:val="Spistreci2"/>
        <w:rPr>
          <w:rFonts w:asciiTheme="minorHAnsi" w:eastAsiaTheme="minorEastAsia" w:hAnsiTheme="minorHAnsi" w:cstheme="minorBidi"/>
          <w:noProof/>
          <w:lang w:eastAsia="pl-PL"/>
        </w:rPr>
      </w:pPr>
      <w:hyperlink w:anchor="_Toc172990876" w:history="1">
        <w:r w:rsidRPr="00962670">
          <w:rPr>
            <w:rStyle w:val="Hipercze"/>
            <w:bCs/>
            <w:noProof/>
          </w:rPr>
          <w:t>5.8</w:t>
        </w:r>
        <w:r>
          <w:rPr>
            <w:rFonts w:asciiTheme="minorHAnsi" w:eastAsiaTheme="minorEastAsia" w:hAnsiTheme="minorHAnsi" w:cstheme="minorBidi"/>
            <w:noProof/>
            <w:lang w:eastAsia="pl-PL"/>
          </w:rPr>
          <w:tab/>
        </w:r>
        <w:r w:rsidRPr="00962670">
          <w:rPr>
            <w:rStyle w:val="Hipercze"/>
            <w:noProof/>
          </w:rPr>
          <w:t>ROBOTY ZIEMNE</w:t>
        </w:r>
        <w:r>
          <w:rPr>
            <w:noProof/>
            <w:webHidden/>
          </w:rPr>
          <w:tab/>
        </w:r>
        <w:r>
          <w:rPr>
            <w:noProof/>
            <w:webHidden/>
          </w:rPr>
          <w:fldChar w:fldCharType="begin"/>
        </w:r>
        <w:r>
          <w:rPr>
            <w:noProof/>
            <w:webHidden/>
          </w:rPr>
          <w:instrText xml:space="preserve"> PAGEREF _Toc172990876 \h </w:instrText>
        </w:r>
        <w:r>
          <w:rPr>
            <w:noProof/>
            <w:webHidden/>
          </w:rPr>
        </w:r>
        <w:r>
          <w:rPr>
            <w:noProof/>
            <w:webHidden/>
          </w:rPr>
          <w:fldChar w:fldCharType="separate"/>
        </w:r>
        <w:r>
          <w:rPr>
            <w:noProof/>
            <w:webHidden/>
          </w:rPr>
          <w:t>15</w:t>
        </w:r>
        <w:r>
          <w:rPr>
            <w:noProof/>
            <w:webHidden/>
          </w:rPr>
          <w:fldChar w:fldCharType="end"/>
        </w:r>
      </w:hyperlink>
    </w:p>
    <w:p w:rsidR="00C81135" w:rsidRDefault="00C81135">
      <w:pPr>
        <w:pStyle w:val="Spistreci1"/>
        <w:rPr>
          <w:rFonts w:asciiTheme="minorHAnsi" w:eastAsiaTheme="minorEastAsia" w:hAnsiTheme="minorHAnsi" w:cstheme="minorBidi"/>
          <w:noProof/>
          <w:lang w:eastAsia="pl-PL"/>
        </w:rPr>
      </w:pPr>
      <w:hyperlink w:anchor="_Toc172990877" w:history="1">
        <w:r w:rsidRPr="00962670">
          <w:rPr>
            <w:rStyle w:val="Hipercze"/>
            <w:noProof/>
          </w:rPr>
          <w:t>6</w:t>
        </w:r>
        <w:r>
          <w:rPr>
            <w:rFonts w:asciiTheme="minorHAnsi" w:eastAsiaTheme="minorEastAsia" w:hAnsiTheme="minorHAnsi" w:cstheme="minorBidi"/>
            <w:noProof/>
            <w:lang w:eastAsia="pl-PL"/>
          </w:rPr>
          <w:tab/>
        </w:r>
        <w:r w:rsidRPr="00962670">
          <w:rPr>
            <w:rStyle w:val="Hipercze"/>
            <w:noProof/>
          </w:rPr>
          <w:t>ODWODNIENIE WYKOPÓW</w:t>
        </w:r>
        <w:r>
          <w:rPr>
            <w:noProof/>
            <w:webHidden/>
          </w:rPr>
          <w:tab/>
        </w:r>
        <w:r>
          <w:rPr>
            <w:noProof/>
            <w:webHidden/>
          </w:rPr>
          <w:fldChar w:fldCharType="begin"/>
        </w:r>
        <w:r>
          <w:rPr>
            <w:noProof/>
            <w:webHidden/>
          </w:rPr>
          <w:instrText xml:space="preserve"> PAGEREF _Toc172990877 \h </w:instrText>
        </w:r>
        <w:r>
          <w:rPr>
            <w:noProof/>
            <w:webHidden/>
          </w:rPr>
        </w:r>
        <w:r>
          <w:rPr>
            <w:noProof/>
            <w:webHidden/>
          </w:rPr>
          <w:fldChar w:fldCharType="separate"/>
        </w:r>
        <w:r>
          <w:rPr>
            <w:noProof/>
            <w:webHidden/>
          </w:rPr>
          <w:t>18</w:t>
        </w:r>
        <w:r>
          <w:rPr>
            <w:noProof/>
            <w:webHidden/>
          </w:rPr>
          <w:fldChar w:fldCharType="end"/>
        </w:r>
      </w:hyperlink>
    </w:p>
    <w:p w:rsidR="00C81135" w:rsidRDefault="00C81135">
      <w:pPr>
        <w:pStyle w:val="Spistreci1"/>
        <w:rPr>
          <w:rFonts w:asciiTheme="minorHAnsi" w:eastAsiaTheme="minorEastAsia" w:hAnsiTheme="minorHAnsi" w:cstheme="minorBidi"/>
          <w:noProof/>
          <w:lang w:eastAsia="pl-PL"/>
        </w:rPr>
      </w:pPr>
      <w:hyperlink w:anchor="_Toc172990878" w:history="1">
        <w:r w:rsidRPr="00962670">
          <w:rPr>
            <w:rStyle w:val="Hipercze"/>
            <w:noProof/>
          </w:rPr>
          <w:t>7</w:t>
        </w:r>
        <w:r>
          <w:rPr>
            <w:rFonts w:asciiTheme="minorHAnsi" w:eastAsiaTheme="minorEastAsia" w:hAnsiTheme="minorHAnsi" w:cstheme="minorBidi"/>
            <w:noProof/>
            <w:lang w:eastAsia="pl-PL"/>
          </w:rPr>
          <w:tab/>
        </w:r>
        <w:r w:rsidRPr="00962670">
          <w:rPr>
            <w:rStyle w:val="Hipercze"/>
            <w:noProof/>
          </w:rPr>
          <w:t>UWAGI KOŃCOWE</w:t>
        </w:r>
        <w:r>
          <w:rPr>
            <w:noProof/>
            <w:webHidden/>
          </w:rPr>
          <w:tab/>
        </w:r>
        <w:r>
          <w:rPr>
            <w:noProof/>
            <w:webHidden/>
          </w:rPr>
          <w:fldChar w:fldCharType="begin"/>
        </w:r>
        <w:r>
          <w:rPr>
            <w:noProof/>
            <w:webHidden/>
          </w:rPr>
          <w:instrText xml:space="preserve"> PAGEREF _Toc172990878 \h </w:instrText>
        </w:r>
        <w:r>
          <w:rPr>
            <w:noProof/>
            <w:webHidden/>
          </w:rPr>
        </w:r>
        <w:r>
          <w:rPr>
            <w:noProof/>
            <w:webHidden/>
          </w:rPr>
          <w:fldChar w:fldCharType="separate"/>
        </w:r>
        <w:r>
          <w:rPr>
            <w:noProof/>
            <w:webHidden/>
          </w:rPr>
          <w:t>19</w:t>
        </w:r>
        <w:r>
          <w:rPr>
            <w:noProof/>
            <w:webHidden/>
          </w:rPr>
          <w:fldChar w:fldCharType="end"/>
        </w:r>
      </w:hyperlink>
    </w:p>
    <w:p w:rsidR="001D67F2" w:rsidRDefault="00AB3C5D">
      <w:pPr>
        <w:suppressAutoHyphens w:val="0"/>
        <w:spacing w:line="240" w:lineRule="auto"/>
        <w:jc w:val="left"/>
        <w:sectPr w:rsidR="001D67F2" w:rsidSect="00170820">
          <w:headerReference w:type="default" r:id="rId13"/>
          <w:type w:val="oddPage"/>
          <w:pgSz w:w="11906" w:h="16838"/>
          <w:pgMar w:top="851" w:right="1133" w:bottom="1134" w:left="1276" w:header="283" w:footer="283" w:gutter="0"/>
          <w:cols w:space="708"/>
          <w:docGrid w:linePitch="600" w:charSpace="40960"/>
        </w:sectPr>
      </w:pPr>
      <w:r w:rsidRPr="00814657">
        <w:fldChar w:fldCharType="end"/>
      </w:r>
    </w:p>
    <w:tbl>
      <w:tblPr>
        <w:tblW w:w="5454" w:type="pct"/>
        <w:tblInd w:w="-431" w:type="dxa"/>
        <w:tblLook w:val="0000" w:firstRow="0" w:lastRow="0" w:firstColumn="0" w:lastColumn="0" w:noHBand="0" w:noVBand="0"/>
      </w:tblPr>
      <w:tblGrid>
        <w:gridCol w:w="10595"/>
      </w:tblGrid>
      <w:tr w:rsidR="002E6A4F" w:rsidRPr="00814657" w:rsidTr="00E62725">
        <w:tc>
          <w:tcPr>
            <w:tcW w:w="5000" w:type="pct"/>
            <w:shd w:val="clear" w:color="auto" w:fill="auto"/>
          </w:tcPr>
          <w:p w:rsidR="00814657" w:rsidRPr="00160982" w:rsidRDefault="00814657" w:rsidP="00814657">
            <w:pPr>
              <w:rPr>
                <w:b/>
              </w:rPr>
            </w:pPr>
            <w:bookmarkStart w:id="0" w:name="_Hlk509233013"/>
            <w:r w:rsidRPr="00160982">
              <w:lastRenderedPageBreak/>
              <w:t>Załączniki</w:t>
            </w:r>
          </w:p>
          <w:p w:rsidR="002E6A4F" w:rsidRPr="00814657" w:rsidRDefault="002E6A4F" w:rsidP="00814657">
            <w:r w:rsidRPr="00814657">
              <w:t>Spis rysunków</w:t>
            </w:r>
          </w:p>
        </w:tc>
      </w:tr>
      <w:tr w:rsidR="002E6A4F" w:rsidRPr="00814657" w:rsidTr="00E62725">
        <w:tc>
          <w:tcPr>
            <w:tcW w:w="5000" w:type="pct"/>
            <w:shd w:val="clear" w:color="auto" w:fill="auto"/>
          </w:tcPr>
          <w:p w:rsidR="002E6A4F" w:rsidRDefault="00CD1D72" w:rsidP="00814657">
            <w:pPr>
              <w:pStyle w:val="Akapitzlist"/>
              <w:numPr>
                <w:ilvl w:val="0"/>
                <w:numId w:val="0"/>
              </w:numPr>
              <w:spacing w:after="0"/>
              <w:ind w:left="306"/>
            </w:pPr>
            <w:r w:rsidRPr="00814657">
              <w:t>S</w:t>
            </w:r>
            <w:r w:rsidR="002E6A4F" w:rsidRPr="00814657">
              <w:t>-01</w:t>
            </w:r>
            <w:r w:rsidR="002C4D4D">
              <w:t xml:space="preserve"> PROJEKT ZAGOSPODAROWANIA TERENU</w:t>
            </w:r>
            <w:r w:rsidR="006E55DF">
              <w:t xml:space="preserve"> </w:t>
            </w:r>
            <w:r w:rsidR="00C81135">
              <w:t xml:space="preserve">                                                                                                            </w:t>
            </w:r>
            <w:r w:rsidR="006E55DF">
              <w:t>1:500</w:t>
            </w:r>
          </w:p>
          <w:p w:rsidR="00C81135" w:rsidRDefault="00C81135" w:rsidP="00814657">
            <w:pPr>
              <w:pStyle w:val="Akapitzlist"/>
              <w:numPr>
                <w:ilvl w:val="0"/>
                <w:numId w:val="0"/>
              </w:numPr>
              <w:spacing w:after="0"/>
              <w:ind w:left="306"/>
            </w:pPr>
            <w:r>
              <w:t>S-02 PROFIL PODŁUŻNY SIECI KANALIZACJI SANITARNEJ                                                                                     1:100/500</w:t>
            </w:r>
          </w:p>
          <w:p w:rsidR="002E6A4F" w:rsidRDefault="00C81135" w:rsidP="002C4D4D">
            <w:pPr>
              <w:pStyle w:val="Akapitzlist"/>
              <w:numPr>
                <w:ilvl w:val="0"/>
                <w:numId w:val="0"/>
              </w:numPr>
              <w:spacing w:after="0"/>
              <w:ind w:left="306"/>
            </w:pPr>
            <w:r>
              <w:t xml:space="preserve">S-03 SCHEMAT STUDNI BETONOWEJ DN1000                                                                                                                 </w:t>
            </w:r>
            <w:bookmarkStart w:id="1" w:name="_GoBack"/>
            <w:bookmarkEnd w:id="1"/>
            <w:r>
              <w:t xml:space="preserve">   -</w:t>
            </w:r>
          </w:p>
          <w:p w:rsidR="00C81135" w:rsidRPr="00814657" w:rsidRDefault="00C81135" w:rsidP="00C81135">
            <w:pPr>
              <w:pStyle w:val="Akapitzlist"/>
              <w:numPr>
                <w:ilvl w:val="0"/>
                <w:numId w:val="0"/>
              </w:numPr>
              <w:spacing w:after="0"/>
              <w:ind w:left="306"/>
            </w:pPr>
            <w:r>
              <w:t>S-04 SCHEMAT STUDNI REWIZYJNEJ PP DN600                                                                                                                -</w:t>
            </w:r>
          </w:p>
        </w:tc>
      </w:tr>
      <w:tr w:rsidR="00C81135" w:rsidRPr="00814657" w:rsidTr="00E62725">
        <w:tc>
          <w:tcPr>
            <w:tcW w:w="5000" w:type="pct"/>
            <w:shd w:val="clear" w:color="auto" w:fill="auto"/>
          </w:tcPr>
          <w:p w:rsidR="00C81135" w:rsidRPr="00814657" w:rsidRDefault="00C81135" w:rsidP="00814657">
            <w:pPr>
              <w:pStyle w:val="Akapitzlist"/>
              <w:numPr>
                <w:ilvl w:val="0"/>
                <w:numId w:val="0"/>
              </w:numPr>
              <w:spacing w:after="0"/>
              <w:ind w:left="306"/>
            </w:pPr>
          </w:p>
        </w:tc>
      </w:tr>
      <w:tr w:rsidR="00F20E7B" w:rsidRPr="00814657" w:rsidTr="00E62725">
        <w:tc>
          <w:tcPr>
            <w:tcW w:w="5000" w:type="pct"/>
            <w:shd w:val="clear" w:color="auto" w:fill="auto"/>
          </w:tcPr>
          <w:p w:rsidR="00F20E7B" w:rsidRPr="00814657" w:rsidRDefault="00F20E7B" w:rsidP="00814657">
            <w:pPr>
              <w:pStyle w:val="Akapitzlist"/>
              <w:numPr>
                <w:ilvl w:val="0"/>
                <w:numId w:val="0"/>
              </w:numPr>
              <w:spacing w:after="0"/>
              <w:ind w:left="306"/>
            </w:pPr>
          </w:p>
        </w:tc>
      </w:tr>
      <w:tr w:rsidR="00F20E7B" w:rsidRPr="00814657" w:rsidTr="00E62725">
        <w:tc>
          <w:tcPr>
            <w:tcW w:w="5000" w:type="pct"/>
            <w:shd w:val="clear" w:color="auto" w:fill="auto"/>
          </w:tcPr>
          <w:p w:rsidR="00F20E7B" w:rsidRPr="00814657" w:rsidRDefault="00F20E7B" w:rsidP="00814657">
            <w:pPr>
              <w:pStyle w:val="Akapitzlist"/>
              <w:numPr>
                <w:ilvl w:val="0"/>
                <w:numId w:val="0"/>
              </w:numPr>
              <w:spacing w:after="0"/>
              <w:ind w:left="306"/>
            </w:pPr>
          </w:p>
        </w:tc>
      </w:tr>
      <w:tr w:rsidR="006E55DF" w:rsidRPr="00814657" w:rsidTr="00E62725">
        <w:tc>
          <w:tcPr>
            <w:tcW w:w="5000" w:type="pct"/>
            <w:shd w:val="clear" w:color="auto" w:fill="auto"/>
          </w:tcPr>
          <w:p w:rsidR="006E55DF" w:rsidRPr="00814657" w:rsidRDefault="006E55DF" w:rsidP="00814657">
            <w:pPr>
              <w:pStyle w:val="Akapitzlist"/>
              <w:numPr>
                <w:ilvl w:val="0"/>
                <w:numId w:val="0"/>
              </w:numPr>
              <w:spacing w:after="0"/>
              <w:ind w:left="306"/>
            </w:pPr>
          </w:p>
        </w:tc>
      </w:tr>
      <w:tr w:rsidR="006E55DF" w:rsidRPr="00814657" w:rsidTr="00E62725">
        <w:tc>
          <w:tcPr>
            <w:tcW w:w="5000" w:type="pct"/>
            <w:shd w:val="clear" w:color="auto" w:fill="auto"/>
          </w:tcPr>
          <w:p w:rsidR="006E55DF" w:rsidRPr="00814657" w:rsidRDefault="006E55DF" w:rsidP="00814657">
            <w:pPr>
              <w:pStyle w:val="Akapitzlist"/>
              <w:numPr>
                <w:ilvl w:val="0"/>
                <w:numId w:val="0"/>
              </w:numPr>
              <w:spacing w:after="0"/>
              <w:ind w:left="306"/>
            </w:pPr>
          </w:p>
        </w:tc>
      </w:tr>
      <w:bookmarkEnd w:id="0"/>
    </w:tbl>
    <w:p w:rsidR="00B203F5" w:rsidRDefault="00B203F5" w:rsidP="00814657">
      <w:pPr>
        <w:suppressAutoHyphens w:val="0"/>
        <w:jc w:val="left"/>
        <w:sectPr w:rsidR="00B203F5" w:rsidSect="00170820">
          <w:type w:val="oddPage"/>
          <w:pgSz w:w="11906" w:h="16838"/>
          <w:pgMar w:top="851" w:right="1133" w:bottom="1134" w:left="1276" w:header="283" w:footer="283" w:gutter="0"/>
          <w:cols w:space="708"/>
          <w:docGrid w:linePitch="600" w:charSpace="40960"/>
        </w:sectPr>
      </w:pPr>
    </w:p>
    <w:p w:rsidR="009A124C" w:rsidRDefault="00FF3880" w:rsidP="00FF3880">
      <w:pPr>
        <w:pStyle w:val="Nagwek1"/>
        <w:numPr>
          <w:ilvl w:val="0"/>
          <w:numId w:val="0"/>
        </w:numPr>
        <w:spacing w:before="0" w:after="0"/>
        <w:ind w:left="432"/>
        <w:rPr>
          <w:sz w:val="22"/>
        </w:rPr>
      </w:pPr>
      <w:bookmarkStart w:id="2" w:name="_Toc172990862"/>
      <w:r>
        <w:rPr>
          <w:sz w:val="22"/>
        </w:rPr>
        <w:lastRenderedPageBreak/>
        <w:t>UPRAWNIENIA BUDOWLANE</w:t>
      </w:r>
      <w:bookmarkEnd w:id="2"/>
    </w:p>
    <w:p w:rsidR="003C628F" w:rsidRDefault="009A124C" w:rsidP="006C75F0">
      <w:r>
        <w:rPr>
          <w:noProof/>
          <w:lang w:eastAsia="pl-PL"/>
        </w:rPr>
        <w:drawing>
          <wp:inline distT="0" distB="0" distL="0" distR="0" wp14:anchorId="54513A6B" wp14:editId="4B3AF250">
            <wp:extent cx="5657850" cy="8005706"/>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rawnienia PL-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58671" cy="8006867"/>
                    </a:xfrm>
                    <a:prstGeom prst="rect">
                      <a:avLst/>
                    </a:prstGeom>
                  </pic:spPr>
                </pic:pic>
              </a:graphicData>
            </a:graphic>
          </wp:inline>
        </w:drawing>
      </w:r>
    </w:p>
    <w:p w:rsidR="00FF3880" w:rsidRPr="00814657" w:rsidRDefault="009A124C" w:rsidP="006C75F0">
      <w:r>
        <w:rPr>
          <w:noProof/>
          <w:lang w:eastAsia="pl-PL"/>
        </w:rPr>
        <w:lastRenderedPageBreak/>
        <w:drawing>
          <wp:inline distT="0" distB="0" distL="0" distR="0">
            <wp:extent cx="6030595" cy="853313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rawnienia PL-2.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30595" cy="8533130"/>
                    </a:xfrm>
                    <a:prstGeom prst="rect">
                      <a:avLst/>
                    </a:prstGeom>
                  </pic:spPr>
                </pic:pic>
              </a:graphicData>
            </a:graphic>
          </wp:inline>
        </w:drawing>
      </w:r>
    </w:p>
    <w:p w:rsidR="00814657" w:rsidRPr="00814657" w:rsidRDefault="00814657" w:rsidP="00814657">
      <w:pPr>
        <w:pStyle w:val="Nagwek1"/>
        <w:numPr>
          <w:ilvl w:val="0"/>
          <w:numId w:val="0"/>
        </w:numPr>
        <w:spacing w:before="0" w:after="0"/>
        <w:ind w:left="432"/>
        <w:rPr>
          <w:sz w:val="22"/>
        </w:rPr>
      </w:pPr>
      <w:bookmarkStart w:id="3" w:name="_Toc503797658"/>
      <w:bookmarkStart w:id="4" w:name="_Toc172990863"/>
      <w:r w:rsidRPr="00814657">
        <w:rPr>
          <w:sz w:val="22"/>
        </w:rPr>
        <w:lastRenderedPageBreak/>
        <w:t>ZAŚWIADCZENIE O PRZYNALEŻNOŚCI DO IZBY INŻYNIERÓW BUDOWNICTWA</w:t>
      </w:r>
      <w:bookmarkEnd w:id="3"/>
      <w:bookmarkEnd w:id="4"/>
    </w:p>
    <w:p w:rsidR="009A124C" w:rsidRDefault="002C4D4D" w:rsidP="006C75F0">
      <w:pPr>
        <w:sectPr w:rsidR="009A124C" w:rsidSect="00170820">
          <w:headerReference w:type="even" r:id="rId16"/>
          <w:type w:val="oddPage"/>
          <w:pgSz w:w="11906" w:h="16838"/>
          <w:pgMar w:top="851" w:right="1133" w:bottom="1134" w:left="1276" w:header="283" w:footer="283" w:gutter="0"/>
          <w:cols w:space="708"/>
          <w:docGrid w:linePitch="600" w:charSpace="40960"/>
        </w:sectPr>
      </w:pPr>
      <w:r>
        <w:rPr>
          <w:noProof/>
          <w:lang w:eastAsia="pl-PL"/>
        </w:rPr>
        <w:drawing>
          <wp:inline distT="0" distB="0" distL="0" distR="0">
            <wp:extent cx="6030595" cy="853503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KP-ALS-6F5-7J2_page-0001.jpg"/>
                    <pic:cNvPicPr/>
                  </pic:nvPicPr>
                  <pic:blipFill>
                    <a:blip r:embed="rId17">
                      <a:extLst>
                        <a:ext uri="{28A0092B-C50C-407E-A947-70E740481C1C}">
                          <a14:useLocalDpi xmlns:a14="http://schemas.microsoft.com/office/drawing/2010/main" val="0"/>
                        </a:ext>
                      </a:extLst>
                    </a:blip>
                    <a:stretch>
                      <a:fillRect/>
                    </a:stretch>
                  </pic:blipFill>
                  <pic:spPr>
                    <a:xfrm>
                      <a:off x="0" y="0"/>
                      <a:ext cx="6030595" cy="8535035"/>
                    </a:xfrm>
                    <a:prstGeom prst="rect">
                      <a:avLst/>
                    </a:prstGeom>
                  </pic:spPr>
                </pic:pic>
              </a:graphicData>
            </a:graphic>
          </wp:inline>
        </w:drawing>
      </w:r>
    </w:p>
    <w:p w:rsidR="00E909A9" w:rsidRPr="00814657" w:rsidRDefault="00E909A9" w:rsidP="000E4F27">
      <w:pPr>
        <w:pStyle w:val="Nagwek1"/>
      </w:pPr>
      <w:bookmarkStart w:id="5" w:name="_Toc172990864"/>
      <w:r w:rsidRPr="00814657">
        <w:lastRenderedPageBreak/>
        <w:t xml:space="preserve">LOKALIZACJA I </w:t>
      </w:r>
      <w:r w:rsidRPr="000E4F27">
        <w:t>PRZEDMIOT</w:t>
      </w:r>
      <w:r w:rsidRPr="00814657">
        <w:t xml:space="preserve"> INWESTYCJI</w:t>
      </w:r>
      <w:bookmarkEnd w:id="5"/>
    </w:p>
    <w:p w:rsidR="0084760B" w:rsidRPr="00E92F3F" w:rsidRDefault="00B446D9" w:rsidP="00E92F3F">
      <w:pPr>
        <w:pStyle w:val="Nagwek"/>
      </w:pPr>
      <w:r w:rsidRPr="009A124C">
        <w:t>P</w:t>
      </w:r>
      <w:r w:rsidR="00241042" w:rsidRPr="009A124C">
        <w:t xml:space="preserve">rzedmiotem </w:t>
      </w:r>
      <w:r w:rsidR="00762946" w:rsidRPr="009A124C">
        <w:t>opracowania</w:t>
      </w:r>
      <w:r w:rsidR="0084760B" w:rsidRPr="009A124C">
        <w:t xml:space="preserve"> dokumentacj</w:t>
      </w:r>
      <w:r w:rsidR="00762946" w:rsidRPr="009A124C">
        <w:t>a projektowa</w:t>
      </w:r>
      <w:r w:rsidR="00E92F3F">
        <w:t xml:space="preserve"> wykonawcza</w:t>
      </w:r>
      <w:r w:rsidR="0084760B" w:rsidRPr="009A124C">
        <w:t xml:space="preserve"> dla </w:t>
      </w:r>
      <w:r w:rsidR="00241042" w:rsidRPr="009A124C">
        <w:t xml:space="preserve">potrzeb budowy </w:t>
      </w:r>
      <w:r w:rsidR="00E92F3F">
        <w:t xml:space="preserve">sieci kanalizacji </w:t>
      </w:r>
      <w:r w:rsidR="0069247F">
        <w:t>sanitarnej</w:t>
      </w:r>
      <w:r w:rsidR="00E92F3F">
        <w:t xml:space="preserve"> </w:t>
      </w:r>
      <w:r w:rsidR="00E92F3F" w:rsidRPr="00E92F3F">
        <w:t>w</w:t>
      </w:r>
      <w:r w:rsidR="00E92F3F">
        <w:t> </w:t>
      </w:r>
      <w:r w:rsidR="00E92F3F" w:rsidRPr="00E92F3F">
        <w:t>miejscowości Rosnowo, gm. Komorniki,</w:t>
      </w:r>
      <w:r w:rsidR="00E92F3F">
        <w:t xml:space="preserve"> </w:t>
      </w:r>
      <w:r w:rsidR="00E92F3F" w:rsidRPr="00E92F3F">
        <w:t>ul. Jarzębinowa, Czereśniowa, Porzeczkowa, Agrestowa, Aroniowa</w:t>
      </w:r>
      <w:r w:rsidR="00E92F3F">
        <w:t xml:space="preserve"> </w:t>
      </w:r>
      <w:r w:rsidR="00E92F3F" w:rsidRPr="00E92F3F">
        <w:t>na dz.</w:t>
      </w:r>
      <w:r w:rsidR="00E92F3F">
        <w:t> </w:t>
      </w:r>
      <w:r w:rsidR="00E92F3F" w:rsidRPr="00E92F3F">
        <w:t xml:space="preserve">nr </w:t>
      </w:r>
      <w:proofErr w:type="spellStart"/>
      <w:r w:rsidR="00E92F3F" w:rsidRPr="00E92F3F">
        <w:t>ewid</w:t>
      </w:r>
      <w:proofErr w:type="spellEnd"/>
      <w:r w:rsidR="00E92F3F" w:rsidRPr="00E92F3F">
        <w:t>. 6, 4/2, 3/162, 387, 419</w:t>
      </w:r>
      <w:r w:rsidR="00E92F3F">
        <w:t>.</w:t>
      </w:r>
    </w:p>
    <w:p w:rsidR="00E909A9" w:rsidRPr="00814657" w:rsidRDefault="00E909A9" w:rsidP="00814657"/>
    <w:p w:rsidR="00E909A9" w:rsidRPr="00814657" w:rsidRDefault="00E909A9" w:rsidP="000E4F27">
      <w:pPr>
        <w:pStyle w:val="Nagwek1"/>
      </w:pPr>
      <w:bookmarkStart w:id="6" w:name="_Toc172990865"/>
      <w:r w:rsidRPr="00814657">
        <w:t xml:space="preserve">ZAKRES </w:t>
      </w:r>
      <w:r w:rsidRPr="000E4F27">
        <w:t>OPRACOWANIA</w:t>
      </w:r>
      <w:bookmarkEnd w:id="6"/>
    </w:p>
    <w:p w:rsidR="00762946" w:rsidRDefault="00E909A9" w:rsidP="00241042">
      <w:pPr>
        <w:ind w:firstLine="360"/>
      </w:pPr>
      <w:r w:rsidRPr="00814657">
        <w:t xml:space="preserve">Zakresem opracowania jest projekt </w:t>
      </w:r>
      <w:r w:rsidR="00E92F3F">
        <w:t>wykonawczy:</w:t>
      </w:r>
    </w:p>
    <w:p w:rsidR="003C628F" w:rsidRDefault="003C628F" w:rsidP="003C628F">
      <w:pPr>
        <w:pStyle w:val="Akapitzlist"/>
        <w:numPr>
          <w:ilvl w:val="0"/>
          <w:numId w:val="17"/>
        </w:numPr>
        <w:spacing w:after="0"/>
      </w:pPr>
      <w:r>
        <w:t xml:space="preserve">sieci kanalizacji </w:t>
      </w:r>
      <w:r w:rsidR="002960BB">
        <w:t>sanitarnej</w:t>
      </w:r>
      <w:r w:rsidR="00E92F3F">
        <w:t>,</w:t>
      </w:r>
    </w:p>
    <w:p w:rsidR="00E909A9" w:rsidRPr="00814657" w:rsidRDefault="00E909A9" w:rsidP="00241042">
      <w:pPr>
        <w:ind w:firstLine="360"/>
      </w:pPr>
      <w:r w:rsidRPr="00814657">
        <w:t>Podstawę formalnoprawną realizacji przedmiotowego opracowania stanowią następujące akty prawne:</w:t>
      </w:r>
    </w:p>
    <w:p w:rsidR="00E909A9" w:rsidRPr="00814657" w:rsidRDefault="00E909A9" w:rsidP="00814657">
      <w:pPr>
        <w:pStyle w:val="Akapitzlist"/>
        <w:numPr>
          <w:ilvl w:val="0"/>
          <w:numId w:val="16"/>
        </w:numPr>
        <w:spacing w:after="0"/>
      </w:pPr>
      <w:r w:rsidRPr="00814657">
        <w:t xml:space="preserve">Ustawa z dnia 7 lipca 1994r. Prawo budowlane (tekst jednolity. Dz. U. z 2010 r. Nr 243. </w:t>
      </w:r>
      <w:proofErr w:type="spellStart"/>
      <w:r w:rsidRPr="00814657">
        <w:t>Poz</w:t>
      </w:r>
      <w:proofErr w:type="spellEnd"/>
      <w:r w:rsidRPr="00814657">
        <w:t xml:space="preserve"> 1623 z</w:t>
      </w:r>
      <w:r w:rsidR="00E41859">
        <w:t> </w:t>
      </w:r>
      <w:r w:rsidRPr="00814657">
        <w:t>późniejszymi zmianami) oraz przepisy wykonawcze,</w:t>
      </w:r>
    </w:p>
    <w:p w:rsidR="00E909A9" w:rsidRPr="00814657" w:rsidRDefault="00E909A9" w:rsidP="00814657">
      <w:pPr>
        <w:pStyle w:val="Akapitzlist"/>
        <w:numPr>
          <w:ilvl w:val="0"/>
          <w:numId w:val="16"/>
        </w:numPr>
        <w:spacing w:after="0"/>
      </w:pPr>
      <w:r w:rsidRPr="00814657">
        <w:t>Ustawa z dnia 16 kwietnia 2004r. o wyrobach budowlanych (Dz. U. z 2004r. nr 92, poz.881 z późniejszymi zmianami) wraz z przepisami wykonawczymi,</w:t>
      </w:r>
    </w:p>
    <w:p w:rsidR="00E909A9" w:rsidRPr="00814657" w:rsidRDefault="00E909A9" w:rsidP="00814657">
      <w:pPr>
        <w:pStyle w:val="Akapitzlist"/>
        <w:numPr>
          <w:ilvl w:val="0"/>
          <w:numId w:val="16"/>
        </w:numPr>
        <w:spacing w:after="0"/>
      </w:pPr>
      <w:r w:rsidRPr="00814657">
        <w:t>Rozporządzenie Ministra Infrastruktury z 12 kwietnia 2002r w sprawie warunków technicznych, jakim powinny odpowiadać budynki i ich usytuowanie (Dz. U. z 2002r. Nr 75, poz. 690 z późniejszymi zmianami),</w:t>
      </w:r>
    </w:p>
    <w:p w:rsidR="00E909A9" w:rsidRPr="00814657" w:rsidRDefault="00E909A9" w:rsidP="00814657">
      <w:pPr>
        <w:pStyle w:val="Akapitzlist"/>
        <w:numPr>
          <w:ilvl w:val="0"/>
          <w:numId w:val="16"/>
        </w:numPr>
        <w:spacing w:after="0"/>
      </w:pPr>
      <w:r w:rsidRPr="00814657">
        <w:t>Ustawa z dnia 27 kwietnia 2001r. Prawo ochrony środowiska (tekst jednolity Dz.U. 2013 poz. 1232 z</w:t>
      </w:r>
      <w:r w:rsidR="005832B3" w:rsidRPr="00814657">
        <w:t> </w:t>
      </w:r>
      <w:r w:rsidRPr="00814657">
        <w:t>późniejszymi zmianami) wraz z przepisami wykonawczymi,</w:t>
      </w:r>
    </w:p>
    <w:p w:rsidR="00E909A9" w:rsidRPr="00814657" w:rsidRDefault="00E909A9" w:rsidP="00814657">
      <w:pPr>
        <w:pStyle w:val="Akapitzlist"/>
        <w:numPr>
          <w:ilvl w:val="0"/>
          <w:numId w:val="16"/>
        </w:numPr>
        <w:spacing w:after="0"/>
      </w:pPr>
      <w:r w:rsidRPr="00814657">
        <w:t xml:space="preserve">Rozporządzenie Ministra Pracy i Polityki Socjalnej z dnia 26 września 1997 r. w sprawie ogólnych przepisów bezpieczeństwa i higieny pracy (tekst jednolity Dz.U.2003, Nr 169, poz. 1650 z </w:t>
      </w:r>
      <w:proofErr w:type="spellStart"/>
      <w:r w:rsidRPr="00814657">
        <w:t>późn</w:t>
      </w:r>
      <w:proofErr w:type="spellEnd"/>
      <w:r w:rsidRPr="00814657">
        <w:t>. zm.),</w:t>
      </w:r>
    </w:p>
    <w:p w:rsidR="00E909A9" w:rsidRPr="00814657" w:rsidRDefault="00E909A9" w:rsidP="00814657">
      <w:pPr>
        <w:pStyle w:val="Akapitzlist"/>
        <w:numPr>
          <w:ilvl w:val="0"/>
          <w:numId w:val="16"/>
        </w:numPr>
        <w:spacing w:after="0"/>
      </w:pPr>
      <w:r w:rsidRPr="00814657">
        <w:t>Rozporządzenie Ministra Spraw Wewnętrznych i Administracji w sprawie przeciwpożarowego zaopatrzenia w</w:t>
      </w:r>
      <w:r w:rsidR="005832B3" w:rsidRPr="00814657">
        <w:t> </w:t>
      </w:r>
      <w:r w:rsidRPr="00814657">
        <w:t>wodę oraz dróg pożarowych z dnia 24 lipca 2009r;</w:t>
      </w:r>
    </w:p>
    <w:p w:rsidR="00E909A9" w:rsidRPr="00814657" w:rsidRDefault="00E909A9" w:rsidP="00814657">
      <w:pPr>
        <w:pStyle w:val="Akapitzlist"/>
        <w:numPr>
          <w:ilvl w:val="0"/>
          <w:numId w:val="16"/>
        </w:numPr>
        <w:spacing w:after="0"/>
      </w:pPr>
      <w:r w:rsidRPr="00814657">
        <w:t>PN-B-0100:1985 Wodociągi i kanalizacja – Urządzenia i sieć zewnętrzna – Oznaczenia graficzne;</w:t>
      </w:r>
    </w:p>
    <w:p w:rsidR="00E909A9" w:rsidRPr="00814657" w:rsidRDefault="00E909A9" w:rsidP="00814657">
      <w:pPr>
        <w:pStyle w:val="Akapitzlist"/>
        <w:numPr>
          <w:ilvl w:val="0"/>
          <w:numId w:val="16"/>
        </w:numPr>
        <w:spacing w:after="0"/>
      </w:pPr>
      <w:r w:rsidRPr="00814657">
        <w:t>PN-B-10736:1999 Wykopy otwarte dla przewodów wodociągowych i kanalizacyjnych. Warunki techniczne wykonania;</w:t>
      </w:r>
    </w:p>
    <w:p w:rsidR="00E909A9" w:rsidRPr="00814657" w:rsidRDefault="00E909A9" w:rsidP="00814657">
      <w:pPr>
        <w:pStyle w:val="Akapitzlist"/>
        <w:numPr>
          <w:ilvl w:val="0"/>
          <w:numId w:val="16"/>
        </w:numPr>
        <w:spacing w:after="0"/>
      </w:pPr>
      <w:r w:rsidRPr="00814657">
        <w:t>Rozporządzeniem Ministra Infrastruktury z dnia 6.02.2003 roku w sprawie bezpieczeństwa i higieny pracy podczas wykonywania robót budowlanych (Dz.U. 2003 nr 47, poz. 401).</w:t>
      </w:r>
    </w:p>
    <w:p w:rsidR="00E909A9" w:rsidRPr="00814657" w:rsidRDefault="00E909A9" w:rsidP="00814657">
      <w:pPr>
        <w:pStyle w:val="Akapitzlist"/>
        <w:numPr>
          <w:ilvl w:val="0"/>
          <w:numId w:val="16"/>
        </w:numPr>
        <w:spacing w:after="0"/>
      </w:pPr>
      <w:r w:rsidRPr="00814657">
        <w:t>Wymagania techniczne COBRTI INSTAL Zeszyt 9. "Warunki Techniczne wykonania i odbioru Sieci Kanalizacyjnych”.</w:t>
      </w:r>
    </w:p>
    <w:p w:rsidR="00E909A9" w:rsidRPr="00814657" w:rsidRDefault="00E909A9" w:rsidP="00814657">
      <w:r w:rsidRPr="00814657">
        <w:t>Podstawę techniczną realizacji przedmiotowego opracowania stanowią następujące dane:</w:t>
      </w:r>
    </w:p>
    <w:p w:rsidR="00E909A9" w:rsidRPr="00814657" w:rsidRDefault="00E909A9" w:rsidP="00814657">
      <w:pPr>
        <w:pStyle w:val="Akapitzlist"/>
        <w:spacing w:after="0"/>
      </w:pPr>
      <w:r w:rsidRPr="00814657">
        <w:t>Mapa do celów projektowych 1:500.</w:t>
      </w:r>
    </w:p>
    <w:p w:rsidR="00E909A9" w:rsidRPr="00814657" w:rsidRDefault="00E909A9" w:rsidP="00814657">
      <w:pPr>
        <w:pStyle w:val="Akapitzlist"/>
        <w:spacing w:after="0"/>
      </w:pPr>
      <w:r w:rsidRPr="00814657">
        <w:t>Wytyczne Inwestora i uzgodnienia dokonane w trakcie projektowania.</w:t>
      </w:r>
    </w:p>
    <w:p w:rsidR="00E909A9" w:rsidRPr="00814657" w:rsidRDefault="00E909A9" w:rsidP="00814657">
      <w:pPr>
        <w:pStyle w:val="Akapitzlist"/>
        <w:spacing w:after="0"/>
      </w:pPr>
      <w:r w:rsidRPr="00814657">
        <w:t>Wizja w terenie oraz dane zawarte w literaturze technicznej i obowiązujące przepisy prawne i BHP.</w:t>
      </w:r>
    </w:p>
    <w:p w:rsidR="00690307" w:rsidRDefault="00690307">
      <w:pPr>
        <w:suppressAutoHyphens w:val="0"/>
        <w:spacing w:line="240" w:lineRule="auto"/>
        <w:jc w:val="left"/>
        <w:rPr>
          <w:rFonts w:eastAsia="Calibri"/>
        </w:rPr>
      </w:pPr>
      <w:r>
        <w:br w:type="page"/>
      </w:r>
    </w:p>
    <w:p w:rsidR="00E909A9" w:rsidRPr="00814657" w:rsidRDefault="00E909A9" w:rsidP="000E4F27">
      <w:pPr>
        <w:pStyle w:val="Nagwek1"/>
      </w:pPr>
      <w:bookmarkStart w:id="7" w:name="_Toc172990866"/>
      <w:r w:rsidRPr="00814657">
        <w:lastRenderedPageBreak/>
        <w:t xml:space="preserve">MATERIAŁY </w:t>
      </w:r>
      <w:r w:rsidRPr="000E4F27">
        <w:t>WYJŚCIOWE</w:t>
      </w:r>
      <w:bookmarkEnd w:id="7"/>
    </w:p>
    <w:p w:rsidR="009A124C" w:rsidRDefault="00E92F3F" w:rsidP="00E92F3F">
      <w:pPr>
        <w:pStyle w:val="Akapitzlist"/>
        <w:numPr>
          <w:ilvl w:val="0"/>
          <w:numId w:val="14"/>
        </w:numPr>
        <w:spacing w:after="0"/>
      </w:pPr>
      <w:r>
        <w:t>Warunki Techniczne nr 4/WTS/2024R. z dnia 15.03.2024r. wydane przez Przedsiębiorstwo Usług Komunalnych Komorniki Sp. z o.o.</w:t>
      </w:r>
    </w:p>
    <w:p w:rsidR="00E909A9" w:rsidRPr="00814657" w:rsidRDefault="00E909A9" w:rsidP="00E92F3F">
      <w:pPr>
        <w:pStyle w:val="Akapitzlist"/>
        <w:numPr>
          <w:ilvl w:val="0"/>
          <w:numId w:val="14"/>
        </w:numPr>
        <w:spacing w:after="0"/>
      </w:pPr>
      <w:r w:rsidRPr="00814657">
        <w:t>Wizja w terenie oraz dane zawarte w literaturze technicznej i obowiązujące przepisy prawne i BHP.</w:t>
      </w:r>
    </w:p>
    <w:p w:rsidR="00E909A9" w:rsidRPr="00814657" w:rsidRDefault="00E909A9" w:rsidP="00814657">
      <w:pPr>
        <w:pStyle w:val="Akapitzlist"/>
        <w:numPr>
          <w:ilvl w:val="0"/>
          <w:numId w:val="14"/>
        </w:numPr>
        <w:spacing w:after="0"/>
      </w:pPr>
      <w:r w:rsidRPr="00814657">
        <w:t xml:space="preserve">Dokumentacja </w:t>
      </w:r>
      <w:proofErr w:type="spellStart"/>
      <w:r w:rsidRPr="00814657">
        <w:t>techniczno</w:t>
      </w:r>
      <w:proofErr w:type="spellEnd"/>
      <w:r w:rsidRPr="00814657">
        <w:t xml:space="preserve"> – inżynierska.</w:t>
      </w:r>
    </w:p>
    <w:p w:rsidR="00E909A9" w:rsidRPr="00814657" w:rsidRDefault="00E909A9" w:rsidP="00814657">
      <w:pPr>
        <w:pStyle w:val="Akapitzlist"/>
        <w:numPr>
          <w:ilvl w:val="0"/>
          <w:numId w:val="14"/>
        </w:numPr>
        <w:spacing w:after="0"/>
      </w:pPr>
      <w:r w:rsidRPr="00814657">
        <w:t>Map</w:t>
      </w:r>
      <w:r w:rsidR="002E0770" w:rsidRPr="00814657">
        <w:t>a</w:t>
      </w:r>
      <w:r w:rsidRPr="00814657">
        <w:t xml:space="preserve"> do celów projektowych.</w:t>
      </w:r>
    </w:p>
    <w:p w:rsidR="00E909A9" w:rsidRPr="00814657" w:rsidRDefault="00E909A9" w:rsidP="00814657">
      <w:pPr>
        <w:pStyle w:val="Akapitzlist"/>
        <w:numPr>
          <w:ilvl w:val="0"/>
          <w:numId w:val="14"/>
        </w:numPr>
        <w:spacing w:after="0"/>
      </w:pPr>
      <w:r w:rsidRPr="00814657">
        <w:t>Zlecenie Inwestora.</w:t>
      </w:r>
    </w:p>
    <w:p w:rsidR="00E909A9" w:rsidRDefault="00E909A9" w:rsidP="00814657">
      <w:pPr>
        <w:pStyle w:val="Akapitzlist"/>
        <w:numPr>
          <w:ilvl w:val="0"/>
          <w:numId w:val="14"/>
        </w:numPr>
        <w:spacing w:after="0"/>
      </w:pPr>
      <w:r w:rsidRPr="00814657">
        <w:t>Normatywy, aprobaty techniczne, wytyczne, ustawy i zarządzenia obowiązujące w budownictwie.</w:t>
      </w:r>
    </w:p>
    <w:p w:rsidR="00FF3880" w:rsidRPr="00814657" w:rsidRDefault="00FF3880" w:rsidP="00FF3880">
      <w:pPr>
        <w:pStyle w:val="Akapitzlist"/>
        <w:numPr>
          <w:ilvl w:val="0"/>
          <w:numId w:val="0"/>
        </w:numPr>
        <w:spacing w:after="0"/>
        <w:ind w:left="720"/>
      </w:pPr>
    </w:p>
    <w:p w:rsidR="00E909A9" w:rsidRPr="00814657" w:rsidRDefault="00E909A9" w:rsidP="000E4F27">
      <w:pPr>
        <w:pStyle w:val="Nagwek1"/>
      </w:pPr>
      <w:bookmarkStart w:id="8" w:name="_Toc172990867"/>
      <w:r w:rsidRPr="00814657">
        <w:t xml:space="preserve">STAN </w:t>
      </w:r>
      <w:r w:rsidRPr="000E4F27">
        <w:t>ISTNIEJĄCY</w:t>
      </w:r>
      <w:bookmarkEnd w:id="8"/>
    </w:p>
    <w:p w:rsidR="00E909A9" w:rsidRPr="00814657" w:rsidRDefault="00E909A9" w:rsidP="00241042">
      <w:pPr>
        <w:ind w:firstLine="432"/>
        <w:rPr>
          <w:u w:val="single"/>
        </w:rPr>
      </w:pPr>
      <w:r w:rsidRPr="00814657">
        <w:t>W zakresie wykonywania robót oraz w jego bezpośrednim sąsiedztwie zlokalizowan</w:t>
      </w:r>
      <w:r w:rsidR="006B6F08">
        <w:t>a</w:t>
      </w:r>
      <w:r w:rsidRPr="00814657">
        <w:t xml:space="preserve"> </w:t>
      </w:r>
      <w:r w:rsidR="00455072">
        <w:t>jest sieć wodociągowa, gazowa, elektroenergetyczna</w:t>
      </w:r>
      <w:r w:rsidR="0069247F">
        <w:t>, telekomunikacyjna.</w:t>
      </w:r>
    </w:p>
    <w:p w:rsidR="00666FBF" w:rsidRDefault="00C55885" w:rsidP="001C6A8F">
      <w:pPr>
        <w:ind w:firstLine="432"/>
      </w:pPr>
      <w:r>
        <w:t>niebieskiego.</w:t>
      </w:r>
      <w:r w:rsidR="00666FBF">
        <w:br w:type="page"/>
      </w:r>
    </w:p>
    <w:p w:rsidR="00E909A9" w:rsidRDefault="00852EB7" w:rsidP="000E4F27">
      <w:pPr>
        <w:pStyle w:val="Nagwek1"/>
      </w:pPr>
      <w:bookmarkStart w:id="9" w:name="_Toc172990868"/>
      <w:r w:rsidRPr="00170820">
        <w:lastRenderedPageBreak/>
        <w:t xml:space="preserve">STAN </w:t>
      </w:r>
      <w:r w:rsidRPr="000E4F27">
        <w:t>PROJEKTOWANY</w:t>
      </w:r>
      <w:r w:rsidRPr="00170820">
        <w:t xml:space="preserve"> KANALIZACJI SANITARNEJ</w:t>
      </w:r>
      <w:bookmarkEnd w:id="9"/>
    </w:p>
    <w:p w:rsidR="001C6A8F" w:rsidRPr="001C6A8F" w:rsidRDefault="001C6A8F" w:rsidP="002B53EE">
      <w:pPr>
        <w:pStyle w:val="Nagwek2"/>
        <w:spacing w:before="0" w:after="0"/>
      </w:pPr>
      <w:bookmarkStart w:id="10" w:name="_Toc172990869"/>
      <w:r>
        <w:rPr>
          <w:sz w:val="22"/>
          <w:szCs w:val="22"/>
        </w:rPr>
        <w:t>SIEĆ KANALIZACJI SANITARNEJ</w:t>
      </w:r>
      <w:bookmarkEnd w:id="10"/>
    </w:p>
    <w:p w:rsidR="00616FF6" w:rsidRDefault="001C6A8F" w:rsidP="00616FF6">
      <w:pPr>
        <w:pStyle w:val="Tekstpodstawowy"/>
        <w:spacing w:after="0"/>
        <w:ind w:firstLine="432"/>
      </w:pPr>
      <w:r w:rsidRPr="00814657">
        <w:t xml:space="preserve">Zgodnie z </w:t>
      </w:r>
      <w:r>
        <w:t>W</w:t>
      </w:r>
      <w:r w:rsidRPr="00814657">
        <w:t xml:space="preserve">arunkami </w:t>
      </w:r>
      <w:r>
        <w:t>T</w:t>
      </w:r>
      <w:r w:rsidRPr="00814657">
        <w:t xml:space="preserve">echnicznymi nr </w:t>
      </w:r>
      <w:r w:rsidR="00616FF6">
        <w:t>4/WTS/2024R. z dnia 15.</w:t>
      </w:r>
      <w:r w:rsidR="00666FBF" w:rsidRPr="00814657">
        <w:t>0</w:t>
      </w:r>
      <w:r w:rsidR="00616FF6">
        <w:t>3.</w:t>
      </w:r>
      <w:r w:rsidR="00666FBF" w:rsidRPr="00814657">
        <w:t>20</w:t>
      </w:r>
      <w:r w:rsidR="00666FBF">
        <w:t>2</w:t>
      </w:r>
      <w:r w:rsidR="00616FF6">
        <w:t>4</w:t>
      </w:r>
      <w:r w:rsidR="00666FBF" w:rsidRPr="00814657">
        <w:t>r. wydan</w:t>
      </w:r>
      <w:r w:rsidR="00666FBF">
        <w:t>ymi</w:t>
      </w:r>
      <w:r w:rsidR="00666FBF" w:rsidRPr="00814657">
        <w:t xml:space="preserve"> przez </w:t>
      </w:r>
      <w:r w:rsidR="00666FBF">
        <w:t xml:space="preserve">Przedsiębiorstwo Usług Komunalnych </w:t>
      </w:r>
      <w:r w:rsidR="00616FF6">
        <w:t xml:space="preserve">Komorniki </w:t>
      </w:r>
      <w:r w:rsidR="00666FBF">
        <w:t>Sp. z o.o.</w:t>
      </w:r>
      <w:r w:rsidR="00666FBF" w:rsidRPr="00814657">
        <w:t xml:space="preserve"> </w:t>
      </w:r>
      <w:r w:rsidRPr="00814657">
        <w:t>przewidziano wykonanie</w:t>
      </w:r>
      <w:r>
        <w:t xml:space="preserve"> sieci kanalizacji sanitarnej</w:t>
      </w:r>
      <w:r w:rsidRPr="00814657">
        <w:t xml:space="preserve"> </w:t>
      </w:r>
      <w:r>
        <w:t>w</w:t>
      </w:r>
      <w:r w:rsidR="007D0901">
        <w:t> </w:t>
      </w:r>
      <w:r>
        <w:t>ul.</w:t>
      </w:r>
      <w:r w:rsidR="00616FF6">
        <w:t xml:space="preserve"> Jarzębinowej, Czereśniowej, Porzeczkowej, Agrestowej, Aroniowa</w:t>
      </w:r>
      <w:r>
        <w:t xml:space="preserve"> </w:t>
      </w:r>
      <w:r w:rsidR="00666FBF">
        <w:t xml:space="preserve">z włączeniem do istniejącej </w:t>
      </w:r>
      <w:r w:rsidR="00965D46">
        <w:t xml:space="preserve">studni na sieci kanalizacji sanitarnej zlokalizowanej na dz. nr </w:t>
      </w:r>
      <w:proofErr w:type="spellStart"/>
      <w:r w:rsidR="00965D46">
        <w:t>ewid</w:t>
      </w:r>
      <w:proofErr w:type="spellEnd"/>
      <w:r w:rsidR="00965D46">
        <w:t>. 6</w:t>
      </w:r>
      <w:r w:rsidR="00E6183E">
        <w:t xml:space="preserve">. Sieć kanalizacji sanitarnej zaprojektowano z rur </w:t>
      </w:r>
      <w:r w:rsidR="00860922" w:rsidRPr="00814657">
        <w:t>PVC-U SDR34 SN8 klasy S (</w:t>
      </w:r>
      <w:r w:rsidR="00860922">
        <w:t>o litej strukturze ścianki</w:t>
      </w:r>
      <w:r w:rsidR="00860922" w:rsidRPr="00814657">
        <w:t xml:space="preserve">) o średnicy </w:t>
      </w:r>
      <w:r w:rsidR="00860922">
        <w:t>Ø200</w:t>
      </w:r>
      <w:r w:rsidR="00AD316C">
        <w:t xml:space="preserve"> x 5,9</w:t>
      </w:r>
      <w:r w:rsidR="00860922">
        <w:t>mm</w:t>
      </w:r>
      <w:r w:rsidR="00471BE7">
        <w:t xml:space="preserve"> zgodnie z</w:t>
      </w:r>
      <w:r w:rsidR="007D0901">
        <w:t> </w:t>
      </w:r>
      <w:r w:rsidR="00471BE7">
        <w:t>częścią rysunkową niniejszego opracowania.</w:t>
      </w:r>
    </w:p>
    <w:p w:rsidR="00471BE7" w:rsidRDefault="00471BE7" w:rsidP="00A25C33">
      <w:pPr>
        <w:ind w:firstLine="567"/>
      </w:pPr>
      <w:bookmarkStart w:id="11" w:name="_Hlk508005025"/>
      <w:bookmarkStart w:id="12" w:name="_Hlk507396525"/>
    </w:p>
    <w:p w:rsidR="00471BE7" w:rsidRPr="00814657" w:rsidRDefault="00471BE7" w:rsidP="00471BE7">
      <w:pPr>
        <w:pStyle w:val="Nagwek2"/>
        <w:spacing w:before="0" w:after="0"/>
        <w:rPr>
          <w:sz w:val="22"/>
          <w:szCs w:val="22"/>
        </w:rPr>
      </w:pPr>
      <w:bookmarkStart w:id="13" w:name="_Toc172990870"/>
      <w:r w:rsidRPr="00814657">
        <w:rPr>
          <w:sz w:val="22"/>
          <w:szCs w:val="22"/>
        </w:rPr>
        <w:t>STUD</w:t>
      </w:r>
      <w:r>
        <w:rPr>
          <w:sz w:val="22"/>
          <w:szCs w:val="22"/>
        </w:rPr>
        <w:t>ZIENKA REWIZYJNA DN600</w:t>
      </w:r>
      <w:bookmarkEnd w:id="13"/>
    </w:p>
    <w:p w:rsidR="003949B3" w:rsidRDefault="00471BE7" w:rsidP="00471BE7">
      <w:pPr>
        <w:ind w:firstLine="567"/>
      </w:pPr>
      <w:r>
        <w:t xml:space="preserve">Na terenie działek drogowych, w ciągu których ułożona została sieć kanalizacji sanitarnej należy zamontować studzienki rewizyjne systemowe PP DN600. Zwieńczenie studzienek wykonać za pomocą zamontowania włazów typu ciężkiego typ </w:t>
      </w:r>
      <w:r w:rsidR="00965D46">
        <w:t>D400.</w:t>
      </w:r>
      <w:r>
        <w:t xml:space="preserve"> Studzienki winne być odporne na agresywne działanie gazów kanałowych oraz ścieków. Studzienki należy zamontować na terenie inwestycji zgodnie częścią rysunkową niniejszego projektu.</w:t>
      </w:r>
    </w:p>
    <w:p w:rsidR="003949B3" w:rsidRDefault="003949B3" w:rsidP="00471BE7">
      <w:pPr>
        <w:ind w:firstLine="567"/>
      </w:pPr>
    </w:p>
    <w:p w:rsidR="003949B3" w:rsidRPr="00814657" w:rsidRDefault="003949B3" w:rsidP="003949B3">
      <w:pPr>
        <w:pStyle w:val="Nagwek2"/>
        <w:spacing w:before="0" w:after="0"/>
        <w:ind w:left="567" w:hanging="567"/>
        <w:rPr>
          <w:sz w:val="22"/>
          <w:szCs w:val="22"/>
        </w:rPr>
      </w:pPr>
      <w:bookmarkStart w:id="14" w:name="_Toc97207249"/>
      <w:bookmarkStart w:id="15" w:name="_Toc121678936"/>
      <w:bookmarkStart w:id="16" w:name="_Toc172990871"/>
      <w:r w:rsidRPr="00814657">
        <w:rPr>
          <w:sz w:val="22"/>
          <w:szCs w:val="22"/>
        </w:rPr>
        <w:t>STUD</w:t>
      </w:r>
      <w:r>
        <w:rPr>
          <w:sz w:val="22"/>
          <w:szCs w:val="22"/>
        </w:rPr>
        <w:t>NIA BETONOWA DN1000</w:t>
      </w:r>
      <w:bookmarkEnd w:id="14"/>
      <w:bookmarkEnd w:id="15"/>
      <w:bookmarkEnd w:id="16"/>
    </w:p>
    <w:p w:rsidR="003949B3" w:rsidRDefault="003949B3" w:rsidP="003949B3">
      <w:pPr>
        <w:ind w:firstLine="567"/>
      </w:pPr>
      <w:r w:rsidRPr="00814657">
        <w:t>Studni</w:t>
      </w:r>
      <w:r>
        <w:t>e betonowe zaprojektowano</w:t>
      </w:r>
      <w:r w:rsidRPr="00814657">
        <w:t xml:space="preserve"> zgodne z PN-B-10729, dla kanalizacji sanitarnej projektuje się jako studnie kanalizacyjn</w:t>
      </w:r>
      <w:r>
        <w:t>e</w:t>
      </w:r>
      <w:r w:rsidRPr="00814657">
        <w:t xml:space="preserve"> betonow</w:t>
      </w:r>
      <w:r>
        <w:t>e</w:t>
      </w:r>
      <w:r w:rsidRPr="00814657">
        <w:t xml:space="preserve"> Ø1000</w:t>
      </w:r>
      <w:r>
        <w:t xml:space="preserve"> niewentylowane</w:t>
      </w:r>
      <w:r w:rsidRPr="00814657">
        <w:t>,</w:t>
      </w:r>
      <w:r>
        <w:t xml:space="preserve"> </w:t>
      </w:r>
      <w:r w:rsidRPr="00814657">
        <w:t>wykonane z betonu C3</w:t>
      </w:r>
      <w:r>
        <w:t>5</w:t>
      </w:r>
      <w:r w:rsidRPr="00814657">
        <w:t>/4</w:t>
      </w:r>
      <w:r>
        <w:t>5</w:t>
      </w:r>
      <w:r w:rsidRPr="00814657">
        <w:t xml:space="preserve"> klasa W10</w:t>
      </w:r>
      <w:r>
        <w:t xml:space="preserve"> i nasiąkliwości 5%</w:t>
      </w:r>
      <w:r w:rsidRPr="00814657">
        <w:t xml:space="preserve"> wg PN-EN 1971</w:t>
      </w:r>
      <w:r>
        <w:t xml:space="preserve">, kręgi łączone ze sobą oraz z dennicą za pomocą odpowiednich uszczelek gumowych, odpornych na agresywne oddziaływanie ścieków i gazów kanałowych. </w:t>
      </w:r>
      <w:r w:rsidRPr="00814657">
        <w:t xml:space="preserve">Wloty i wyloty ze </w:t>
      </w:r>
      <w:r>
        <w:t>studni</w:t>
      </w:r>
      <w:r w:rsidRPr="00814657">
        <w:t xml:space="preserve"> wykonać poprzez adaptery „In-situ”, wbudowane przez producenta studzienek. </w:t>
      </w:r>
      <w:r>
        <w:t xml:space="preserve">Kineta studni winna być wykonana z betonu C35/45 o wodoszczelności W10 i nasiąkliwości 5%. Studnie należy </w:t>
      </w:r>
      <w:proofErr w:type="spellStart"/>
      <w:r>
        <w:t>posadawiać</w:t>
      </w:r>
      <w:proofErr w:type="spellEnd"/>
      <w:r>
        <w:t xml:space="preserve"> na wypoziomowanej płycie żelbetowej z betonu C12/15 o grubości 15cm, o średnicy 10cm większej niż średnica zewnętrzna kręgu betonowego. Płytę ułożyć na odpowiednio przygotowanej podsypce piaskowej.</w:t>
      </w:r>
    </w:p>
    <w:p w:rsidR="003949B3" w:rsidRDefault="003949B3" w:rsidP="003949B3">
      <w:pPr>
        <w:ind w:firstLine="567"/>
      </w:pPr>
      <w:r>
        <w:t xml:space="preserve"> Studnie</w:t>
      </w:r>
      <w:r w:rsidRPr="00814657">
        <w:t xml:space="preserve"> o włazach</w:t>
      </w:r>
      <w:r>
        <w:t xml:space="preserve"> klasy D400, korpusie żeliwnym o wysokości 150mm, z pokrywą wykonaną z betonu klasy C35/45 DN600. Do obetonowania włazu zastosować beton klasy C16/20. Włazy projektuje się jako niewentylowane ze względu na posadowienie projektowanych studni na obszarze zabudowanym. </w:t>
      </w:r>
    </w:p>
    <w:p w:rsidR="003949B3" w:rsidRDefault="003949B3" w:rsidP="003949B3">
      <w:pPr>
        <w:ind w:firstLine="567"/>
      </w:pPr>
      <w:r>
        <w:t xml:space="preserve">W studniach stosować stopnie </w:t>
      </w:r>
      <w:proofErr w:type="spellStart"/>
      <w:r>
        <w:t>złazowe</w:t>
      </w:r>
      <w:proofErr w:type="spellEnd"/>
      <w:r>
        <w:t xml:space="preserve"> kanałowe wg DIN 1212E. Stopnie </w:t>
      </w:r>
      <w:proofErr w:type="spellStart"/>
      <w:r>
        <w:t>złazowe</w:t>
      </w:r>
      <w:proofErr w:type="spellEnd"/>
      <w:r>
        <w:t xml:space="preserve"> zaprojektowano jako wykonane z żeliwa szarego prętów stalowych ocynkowanych zabezpieczonych przed poślizgiem , rozmieszczone w układzie drabinkowym.</w:t>
      </w:r>
    </w:p>
    <w:p w:rsidR="003949B3" w:rsidRDefault="003949B3" w:rsidP="003949B3">
      <w:r>
        <w:t xml:space="preserve">Włazy </w:t>
      </w:r>
      <w:r w:rsidRPr="004278E7">
        <w:t>wykonane z żeliwa szarego min. EN-GJL-200</w:t>
      </w:r>
      <w:r>
        <w:t xml:space="preserve"> </w:t>
      </w:r>
      <w:r w:rsidRPr="004278E7">
        <w:t>oraz</w:t>
      </w:r>
      <w:r>
        <w:t xml:space="preserve"> </w:t>
      </w:r>
      <w:r w:rsidRPr="004278E7">
        <w:t>betonu</w:t>
      </w:r>
      <w:r>
        <w:t xml:space="preserve"> </w:t>
      </w:r>
      <w:r w:rsidRPr="004278E7">
        <w:t>z</w:t>
      </w:r>
      <w:r>
        <w:t xml:space="preserve"> </w:t>
      </w:r>
      <w:r w:rsidRPr="004278E7">
        <w:t>wkładką tłumiącą; zapewniające trwałe połączenie z</w:t>
      </w:r>
      <w:r>
        <w:t> </w:t>
      </w:r>
      <w:r w:rsidRPr="004278E7">
        <w:t>żeliwem</w:t>
      </w:r>
      <w:r>
        <w:t xml:space="preserve"> </w:t>
      </w:r>
      <w:r w:rsidRPr="004278E7">
        <w:t>pokrywy</w:t>
      </w:r>
      <w:r>
        <w:t>, u</w:t>
      </w:r>
      <w:r w:rsidRPr="004278E7">
        <w:t>mieszczone</w:t>
      </w:r>
      <w:r>
        <w:t xml:space="preserve"> w</w:t>
      </w:r>
      <w:r w:rsidRPr="004278E7">
        <w:t xml:space="preserve"> centralnej czę</w:t>
      </w:r>
      <w:r>
        <w:t xml:space="preserve">ści pokrywy (w osiach symetrii) </w:t>
      </w:r>
      <w:r w:rsidRPr="004278E7">
        <w:t>w kole o</w:t>
      </w:r>
      <w:r>
        <w:t xml:space="preserve"> średnicy 187 mm, z otaczającym pierścieniem zlicowanym </w:t>
      </w:r>
      <w:r w:rsidRPr="004278E7">
        <w:t>z</w:t>
      </w:r>
      <w:r>
        <w:t>wypełnieniem  betonowym odpornym na  warunki  atmosferyczne </w:t>
      </w:r>
    </w:p>
    <w:p w:rsidR="003949B3" w:rsidRDefault="003949B3" w:rsidP="003949B3">
      <w:r>
        <w:t>o</w:t>
      </w:r>
      <w:r w:rsidRPr="004278E7">
        <w:t>raz obciążenia  dynamiczne  i  stat</w:t>
      </w:r>
      <w:r>
        <w:t>yczne,  z  literami/znakami </w:t>
      </w:r>
      <w:r w:rsidRPr="004278E7">
        <w:t>wewnątrz</w:t>
      </w:r>
      <w:r>
        <w:t> uwypuklonymi jednorodnie na wysokość 2-3,5 mm w stosunku </w:t>
      </w:r>
      <w:r w:rsidRPr="004278E7">
        <w:t>do</w:t>
      </w:r>
      <w:r>
        <w:t xml:space="preserve"> płaskiego pola logo, wszystko z ww. </w:t>
      </w:r>
      <w:r w:rsidRPr="004278E7">
        <w:t>żeliwa,</w:t>
      </w:r>
      <w:r>
        <w:t xml:space="preserve"> kształt/grafika wg </w:t>
      </w:r>
      <w:r w:rsidRPr="004278E7">
        <w:t>załączonego rysunku:</w:t>
      </w:r>
    </w:p>
    <w:p w:rsidR="005537B3" w:rsidRDefault="005537B3" w:rsidP="00471BE7">
      <w:pPr>
        <w:ind w:firstLine="567"/>
      </w:pPr>
      <w:r>
        <w:br w:type="page"/>
      </w:r>
    </w:p>
    <w:p w:rsidR="00E909A9" w:rsidRPr="00814657" w:rsidRDefault="0088101F" w:rsidP="00814657">
      <w:pPr>
        <w:pStyle w:val="Nagwek2"/>
        <w:spacing w:before="0" w:after="0"/>
        <w:rPr>
          <w:sz w:val="22"/>
          <w:szCs w:val="22"/>
        </w:rPr>
      </w:pPr>
      <w:bookmarkStart w:id="17" w:name="_Toc172990872"/>
      <w:bookmarkEnd w:id="11"/>
      <w:bookmarkEnd w:id="12"/>
      <w:r w:rsidRPr="00814657">
        <w:rPr>
          <w:sz w:val="22"/>
          <w:szCs w:val="22"/>
        </w:rPr>
        <w:lastRenderedPageBreak/>
        <w:t>UŁOŻENIE PRZEWODU</w:t>
      </w:r>
      <w:bookmarkEnd w:id="17"/>
    </w:p>
    <w:p w:rsidR="00E909A9" w:rsidRPr="00814657" w:rsidRDefault="00E909A9" w:rsidP="00A25C33">
      <w:pPr>
        <w:ind w:firstLine="567"/>
      </w:pPr>
      <w:r w:rsidRPr="00814657">
        <w:t>Zgodnie z podziałem Polski na strefy przemarzania gruntu wg PN-81/B-03020 rejon przedmiotowej inwestycji leży w</w:t>
      </w:r>
      <w:r w:rsidR="00D13F8A" w:rsidRPr="00814657">
        <w:t> </w:t>
      </w:r>
      <w:r w:rsidRPr="00814657">
        <w:t xml:space="preserve">strefie o głębokości przemarzania gruntu ~ </w:t>
      </w:r>
      <w:r w:rsidR="00EC0DA2" w:rsidRPr="00814657">
        <w:t>0</w:t>
      </w:r>
      <w:r w:rsidRPr="00814657">
        <w:t>,</w:t>
      </w:r>
      <w:r w:rsidR="00EC0DA2" w:rsidRPr="00814657">
        <w:t>8</w:t>
      </w:r>
      <w:r w:rsidRPr="00814657">
        <w:t xml:space="preserve"> m p.p.t. Projektuje się minimalne przykrycie mierzone od</w:t>
      </w:r>
      <w:r w:rsidR="005537B3">
        <w:t> </w:t>
      </w:r>
      <w:r w:rsidRPr="00814657">
        <w:t xml:space="preserve">wierzchu rury kanalizacyjnej do poziomu terenu nie mniejsze niż </w:t>
      </w:r>
      <w:r w:rsidR="00301570">
        <w:t>1,2</w:t>
      </w:r>
      <w:r w:rsidRPr="00814657">
        <w:t xml:space="preserve"> m.</w:t>
      </w:r>
    </w:p>
    <w:p w:rsidR="00E909A9" w:rsidRPr="00814657" w:rsidRDefault="00E909A9" w:rsidP="006E55BC">
      <w:pPr>
        <w:ind w:firstLine="567"/>
      </w:pPr>
      <w:r w:rsidRPr="00814657">
        <w:t xml:space="preserve">Rury należy układać na podsypce piaskowej grubości </w:t>
      </w:r>
      <w:r w:rsidR="00C00BE3">
        <w:t>15</w:t>
      </w:r>
      <w:r w:rsidRPr="00814657">
        <w:t xml:space="preserve"> cm z zagęszczaniem przez ubijanie ręczne. </w:t>
      </w:r>
      <w:proofErr w:type="spellStart"/>
      <w:r w:rsidRPr="00814657">
        <w:t>Obsypkę</w:t>
      </w:r>
      <w:proofErr w:type="spellEnd"/>
      <w:r w:rsidR="005537B3">
        <w:t> </w:t>
      </w:r>
      <w:r w:rsidRPr="00814657">
        <w:t xml:space="preserve">kanału wykonać warstwą piasku o gr. 30 cm ponad wierzch rury z zagęszczeniem lekkim sprzętem mechanicznym. Piasek należy zagęścić do </w:t>
      </w:r>
      <w:r w:rsidR="007A02FA">
        <w:t>100</w:t>
      </w:r>
      <w:r w:rsidRPr="00814657">
        <w:t>% wg. </w:t>
      </w:r>
      <w:proofErr w:type="spellStart"/>
      <w:r w:rsidRPr="00814657">
        <w:t>Proctora</w:t>
      </w:r>
      <w:proofErr w:type="spellEnd"/>
      <w:r w:rsidRPr="00814657">
        <w:t xml:space="preserve"> w jezdni i chodniku i do 9</w:t>
      </w:r>
      <w:r w:rsidR="007A02FA">
        <w:t>8</w:t>
      </w:r>
      <w:r w:rsidRPr="00814657">
        <w:t>% wg. </w:t>
      </w:r>
      <w:proofErr w:type="spellStart"/>
      <w:r w:rsidRPr="00814657">
        <w:t>Proctora</w:t>
      </w:r>
      <w:proofErr w:type="spellEnd"/>
      <w:r w:rsidRPr="00814657">
        <w:t xml:space="preserve"> w terenie zielonym. </w:t>
      </w:r>
    </w:p>
    <w:p w:rsidR="00E909A9" w:rsidRPr="00814657" w:rsidRDefault="00E909A9" w:rsidP="00814657">
      <w:r w:rsidRPr="00814657">
        <w:t>Układanie należy rozpoczynać od dolnego końca odcinka tak, aby kielich rury był skierowany przeciwnie do kierunku przepływu.</w:t>
      </w:r>
    </w:p>
    <w:p w:rsidR="00F36C09" w:rsidRPr="00814657" w:rsidRDefault="00F36C09" w:rsidP="00814657">
      <w:pPr>
        <w:jc w:val="left"/>
      </w:pPr>
    </w:p>
    <w:p w:rsidR="00E909A9" w:rsidRPr="00814657" w:rsidRDefault="0088101F" w:rsidP="00814657">
      <w:pPr>
        <w:pStyle w:val="Nagwek2"/>
        <w:spacing w:before="0" w:after="0"/>
        <w:rPr>
          <w:sz w:val="22"/>
          <w:szCs w:val="22"/>
        </w:rPr>
      </w:pPr>
      <w:bookmarkStart w:id="18" w:name="_Toc172990873"/>
      <w:r w:rsidRPr="00814657">
        <w:rPr>
          <w:sz w:val="22"/>
          <w:szCs w:val="22"/>
        </w:rPr>
        <w:t>PRÓBA SZCZELNOŚCI</w:t>
      </w:r>
      <w:bookmarkEnd w:id="18"/>
    </w:p>
    <w:p w:rsidR="005537B3" w:rsidRDefault="00E909A9" w:rsidP="00A25C33">
      <w:pPr>
        <w:ind w:firstLine="567"/>
      </w:pPr>
      <w:r w:rsidRPr="00814657">
        <w:t>Przed zasypaniem wykonanego odcinka rurociągu należy dokonać jego kontroli wizualnej, a także przeprowadzić próbę jego szczelności zgodnie z normą PN-EN 1610 Budowa i badania przewodów kanalizacyjnych. Podczas wykonywania próby szczelności należy również stosować się do zaleceń producenta rur.</w:t>
      </w:r>
    </w:p>
    <w:p w:rsidR="007A02FA" w:rsidRDefault="007A02FA" w:rsidP="00A25C33">
      <w:pPr>
        <w:ind w:firstLine="567"/>
      </w:pPr>
    </w:p>
    <w:p w:rsidR="00E909A9" w:rsidRPr="00814657" w:rsidRDefault="0088101F" w:rsidP="00814657">
      <w:pPr>
        <w:pStyle w:val="Nagwek2"/>
        <w:spacing w:before="0" w:after="0"/>
        <w:rPr>
          <w:sz w:val="22"/>
          <w:szCs w:val="22"/>
        </w:rPr>
      </w:pPr>
      <w:bookmarkStart w:id="19" w:name="_Toc172990874"/>
      <w:r w:rsidRPr="00814657">
        <w:rPr>
          <w:sz w:val="22"/>
          <w:szCs w:val="22"/>
        </w:rPr>
        <w:t>KOLIZJE</w:t>
      </w:r>
      <w:bookmarkEnd w:id="19"/>
    </w:p>
    <w:p w:rsidR="00E909A9" w:rsidRPr="00814657" w:rsidRDefault="00E909A9" w:rsidP="00A25C33">
      <w:pPr>
        <w:ind w:firstLine="567"/>
      </w:pPr>
      <w:r w:rsidRPr="00814657">
        <w:t>Z uwagi na brak informacji na temat głębokości posadowienia niektórych sieci, istnieje ryzyko wystąpienia kolizji nieujętych w niniejszym projekcie. W celu zminimalizowania ryzyka kolizji dopasowano tak przebiegi rurociągów, oraz</w:t>
      </w:r>
      <w:r w:rsidR="005537B3">
        <w:t> </w:t>
      </w:r>
      <w:r w:rsidRPr="00814657">
        <w:t xml:space="preserve">położenie by maksymalnie ominąć istniejące uzbrojenie. </w:t>
      </w:r>
    </w:p>
    <w:p w:rsidR="00E909A9" w:rsidRPr="00814657" w:rsidRDefault="00E909A9" w:rsidP="00814657">
      <w:r w:rsidRPr="00814657">
        <w:t xml:space="preserve">         Projektowane sieci uwzględniają min.:</w:t>
      </w:r>
    </w:p>
    <w:p w:rsidR="00E909A9" w:rsidRPr="00814657" w:rsidRDefault="00E909A9" w:rsidP="00814657">
      <w:pPr>
        <w:pStyle w:val="Akapitzlist"/>
        <w:numPr>
          <w:ilvl w:val="0"/>
          <w:numId w:val="5"/>
        </w:numPr>
        <w:spacing w:after="0"/>
      </w:pPr>
      <w:r w:rsidRPr="00814657">
        <w:t>sytuacje wysokościową projektowanych obiektów i sieci w aspekcie wzajemnych połączeń i kolizji,</w:t>
      </w:r>
    </w:p>
    <w:p w:rsidR="00E909A9" w:rsidRPr="00814657" w:rsidRDefault="00E909A9" w:rsidP="00814657">
      <w:pPr>
        <w:pStyle w:val="Akapitzlist"/>
        <w:numPr>
          <w:ilvl w:val="0"/>
          <w:numId w:val="5"/>
        </w:numPr>
        <w:spacing w:after="0"/>
      </w:pPr>
      <w:r w:rsidRPr="00814657">
        <w:t xml:space="preserve">głębokość przemarzania gruntu wynoszącą dla rejonu klimatycznego </w:t>
      </w:r>
      <w:proofErr w:type="spellStart"/>
      <w:r w:rsidRPr="00814657">
        <w:t>Hz</w:t>
      </w:r>
      <w:proofErr w:type="spellEnd"/>
      <w:r w:rsidRPr="00814657">
        <w:t>=0,8 m,</w:t>
      </w:r>
    </w:p>
    <w:p w:rsidR="00E909A9" w:rsidRPr="00814657" w:rsidRDefault="00E909A9" w:rsidP="00814657">
      <w:pPr>
        <w:pStyle w:val="Akapitzlist"/>
        <w:numPr>
          <w:ilvl w:val="0"/>
          <w:numId w:val="5"/>
        </w:numPr>
        <w:spacing w:after="0"/>
      </w:pPr>
      <w:r w:rsidRPr="00814657">
        <w:t>obciążenia mechaniczne rurociągu,</w:t>
      </w:r>
    </w:p>
    <w:p w:rsidR="00E909A9" w:rsidRPr="00814657" w:rsidRDefault="00E909A9" w:rsidP="00814657">
      <w:pPr>
        <w:pStyle w:val="Akapitzlist"/>
        <w:numPr>
          <w:ilvl w:val="0"/>
          <w:numId w:val="5"/>
        </w:numPr>
        <w:spacing w:after="0"/>
      </w:pPr>
      <w:r w:rsidRPr="00814657">
        <w:t>wymagania związane ze specyfiką danej sieci (np. spadki podłużne),</w:t>
      </w:r>
    </w:p>
    <w:p w:rsidR="00E909A9" w:rsidRPr="00814657" w:rsidRDefault="00E909A9" w:rsidP="00814657">
      <w:pPr>
        <w:pStyle w:val="Akapitzlist"/>
        <w:numPr>
          <w:ilvl w:val="0"/>
          <w:numId w:val="5"/>
        </w:numPr>
        <w:spacing w:after="0"/>
      </w:pPr>
      <w:r w:rsidRPr="00814657">
        <w:t>warunki eksploatacji wykonanych sieci.</w:t>
      </w:r>
    </w:p>
    <w:p w:rsidR="00E909A9" w:rsidRPr="00814657" w:rsidRDefault="00E909A9" w:rsidP="00814657">
      <w:r w:rsidRPr="00814657">
        <w:t xml:space="preserve">Dokładną lokalizację urządzeń podziemnych w rejonie skrzyżowań należy ustalić przy pomocy wykopów kontrolnych wykonywanych pod nadzorem </w:t>
      </w:r>
      <w:r w:rsidR="00C55885">
        <w:t xml:space="preserve">pracownika </w:t>
      </w:r>
      <w:r w:rsidR="007A02FA">
        <w:t xml:space="preserve">PUK </w:t>
      </w:r>
      <w:r w:rsidR="003949B3">
        <w:t>Komorniki</w:t>
      </w:r>
      <w:r w:rsidR="007A02FA">
        <w:t>.</w:t>
      </w:r>
    </w:p>
    <w:p w:rsidR="00E909A9" w:rsidRPr="00814657" w:rsidRDefault="00E909A9" w:rsidP="00814657">
      <w:r w:rsidRPr="00814657">
        <w:t xml:space="preserve">Wszelkie kolizje nieujęte w niniejszym opracowaniu, a wykryte na etapie wykonawstwa, należy każdorazowo zgłosić </w:t>
      </w:r>
      <w:r w:rsidR="00B06784" w:rsidRPr="00814657">
        <w:t> </w:t>
      </w:r>
      <w:r w:rsidR="006E55BC">
        <w:t xml:space="preserve">do </w:t>
      </w:r>
      <w:r w:rsidR="007A02FA">
        <w:t xml:space="preserve">PUK </w:t>
      </w:r>
      <w:r w:rsidR="003949B3">
        <w:t>Komorniki</w:t>
      </w:r>
      <w:r w:rsidR="006E55BC">
        <w:t xml:space="preserve"> </w:t>
      </w:r>
      <w:r w:rsidRPr="00814657">
        <w:t xml:space="preserve">oraz przebudować zgodnie z obowiązującymi przepisami oraz normami branżowymi. </w:t>
      </w:r>
    </w:p>
    <w:p w:rsidR="00F36C09" w:rsidRPr="00814657" w:rsidRDefault="00F36C09" w:rsidP="00814657"/>
    <w:p w:rsidR="00E909A9" w:rsidRPr="00814657" w:rsidRDefault="0088101F" w:rsidP="00814657">
      <w:pPr>
        <w:pStyle w:val="Nagwek2"/>
        <w:spacing w:before="0" w:after="0"/>
        <w:rPr>
          <w:sz w:val="22"/>
          <w:szCs w:val="22"/>
        </w:rPr>
      </w:pPr>
      <w:bookmarkStart w:id="20" w:name="_Toc172990875"/>
      <w:r w:rsidRPr="00814657">
        <w:rPr>
          <w:sz w:val="22"/>
          <w:szCs w:val="22"/>
        </w:rPr>
        <w:t>PRACE PRZYGOTOWAWCZE</w:t>
      </w:r>
      <w:bookmarkEnd w:id="20"/>
    </w:p>
    <w:p w:rsidR="007A02FA" w:rsidRDefault="00E909A9" w:rsidP="00A25C33">
      <w:pPr>
        <w:ind w:firstLine="567"/>
      </w:pPr>
      <w:r w:rsidRPr="00814657">
        <w:t>Przed przystąpieniem do robót należy wykonać prace przygotowawcze związane z pomiarami, wytyczeniem osi przewodów i obiektów sieciowych, badaniem gruntu, organizacją robót, ustaleniem miejsc do odkładania ziemi rodzimej, odwożeniem urobku, odpr</w:t>
      </w:r>
      <w:r w:rsidR="000535CD" w:rsidRPr="00814657">
        <w:t>owadzeniem wody z wykopów, itp.</w:t>
      </w:r>
      <w:r w:rsidR="007A02FA">
        <w:br w:type="page"/>
      </w:r>
    </w:p>
    <w:p w:rsidR="00E909A9" w:rsidRPr="00814657" w:rsidRDefault="0088101F" w:rsidP="00814657">
      <w:pPr>
        <w:pStyle w:val="Nagwek2"/>
        <w:spacing w:before="0" w:after="0"/>
        <w:rPr>
          <w:bCs/>
          <w:sz w:val="22"/>
          <w:szCs w:val="22"/>
        </w:rPr>
      </w:pPr>
      <w:bookmarkStart w:id="21" w:name="_Toc172990876"/>
      <w:r w:rsidRPr="00814657">
        <w:rPr>
          <w:sz w:val="22"/>
          <w:szCs w:val="22"/>
        </w:rPr>
        <w:lastRenderedPageBreak/>
        <w:t>ROBOTY ZIEMNE</w:t>
      </w:r>
      <w:bookmarkEnd w:id="21"/>
    </w:p>
    <w:p w:rsidR="00E909A9" w:rsidRPr="00814657" w:rsidRDefault="00E909A9" w:rsidP="00814657">
      <w:pPr>
        <w:pStyle w:val="Akapitzlist"/>
        <w:numPr>
          <w:ilvl w:val="0"/>
          <w:numId w:val="7"/>
        </w:numPr>
        <w:spacing w:after="0"/>
      </w:pPr>
      <w:r w:rsidRPr="00814657">
        <w:t>Uwagi ogólne</w:t>
      </w:r>
    </w:p>
    <w:p w:rsidR="00E909A9" w:rsidRPr="00814657" w:rsidRDefault="00E909A9" w:rsidP="00814657">
      <w:pPr>
        <w:pStyle w:val="Akapitzlist"/>
        <w:numPr>
          <w:ilvl w:val="0"/>
          <w:numId w:val="8"/>
        </w:numPr>
        <w:spacing w:after="0"/>
      </w:pPr>
      <w:r w:rsidRPr="00814657">
        <w:t xml:space="preserve">Przed przystąpieniem do robót ziemnych o terminie rozpoczęcia należy zawiadomić </w:t>
      </w:r>
      <w:r w:rsidR="007A02FA">
        <w:t xml:space="preserve">PUK </w:t>
      </w:r>
      <w:r w:rsidR="003949B3">
        <w:t>Komorniki</w:t>
      </w:r>
      <w:r w:rsidR="007A02FA">
        <w:t>.</w:t>
      </w:r>
    </w:p>
    <w:p w:rsidR="00E909A9" w:rsidRPr="00814657" w:rsidRDefault="00E909A9" w:rsidP="00814657">
      <w:pPr>
        <w:pStyle w:val="Akapitzlist"/>
        <w:numPr>
          <w:ilvl w:val="0"/>
          <w:numId w:val="8"/>
        </w:numPr>
        <w:spacing w:after="0"/>
      </w:pPr>
      <w:r w:rsidRPr="00814657">
        <w:t>W trakcie budowy rurociągu należy wykonać wykopy o ścianach pionowych. Wszystkie wykopy powinny być zabezpieczone i oznakowane zgodn</w:t>
      </w:r>
      <w:r w:rsidR="00D6552D">
        <w:t>ie z obowiązującymi przepisami.</w:t>
      </w:r>
    </w:p>
    <w:p w:rsidR="00E909A9" w:rsidRPr="00814657" w:rsidRDefault="00E909A9" w:rsidP="00814657">
      <w:pPr>
        <w:pStyle w:val="Akapitzlist"/>
        <w:numPr>
          <w:ilvl w:val="0"/>
          <w:numId w:val="8"/>
        </w:numPr>
        <w:spacing w:after="0"/>
      </w:pPr>
      <w:r w:rsidRPr="00814657">
        <w:t xml:space="preserve">W przypadku kolizji z istniejącym uzbrojeniem wykopy należy przeprowadzić ręcznie pod nadzorem </w:t>
      </w:r>
      <w:r w:rsidR="006E55BC">
        <w:t xml:space="preserve">pracownika </w:t>
      </w:r>
      <w:r w:rsidR="007A02FA">
        <w:t xml:space="preserve">PUK </w:t>
      </w:r>
      <w:r w:rsidR="003949B3">
        <w:t>Komorniki</w:t>
      </w:r>
    </w:p>
    <w:p w:rsidR="00E909A9" w:rsidRPr="00814657" w:rsidRDefault="00E909A9" w:rsidP="00814657">
      <w:pPr>
        <w:pStyle w:val="Akapitzlist"/>
        <w:numPr>
          <w:ilvl w:val="0"/>
          <w:numId w:val="8"/>
        </w:numPr>
        <w:spacing w:after="0"/>
      </w:pPr>
      <w:r w:rsidRPr="00814657">
        <w:t>Rury należy układać zgodnie z planem sytuacyjnym i ze spadkami podanymi na</w:t>
      </w:r>
      <w:r w:rsidR="00D6552D">
        <w:t xml:space="preserve"> profilu podłużnym danej sieci.</w:t>
      </w:r>
    </w:p>
    <w:p w:rsidR="00E909A9" w:rsidRPr="00814657" w:rsidRDefault="00E909A9" w:rsidP="00814657">
      <w:pPr>
        <w:pStyle w:val="Akapitzlist"/>
        <w:numPr>
          <w:ilvl w:val="0"/>
          <w:numId w:val="8"/>
        </w:numPr>
        <w:spacing w:after="0"/>
      </w:pPr>
      <w:r w:rsidRPr="00814657">
        <w:t>Podczas prowadzenia robót, przez cały czas trwania budowy, należy zabezpieczyć wykopy barierami ochronn</w:t>
      </w:r>
      <w:r w:rsidR="00D6552D">
        <w:t>ymi i tablicami ostrzegawczymi.</w:t>
      </w:r>
    </w:p>
    <w:p w:rsidR="00E909A9" w:rsidRPr="00814657" w:rsidRDefault="00E909A9" w:rsidP="00814657">
      <w:pPr>
        <w:pStyle w:val="Akapitzlist"/>
        <w:numPr>
          <w:ilvl w:val="0"/>
          <w:numId w:val="6"/>
        </w:numPr>
        <w:spacing w:after="0"/>
      </w:pPr>
      <w:r w:rsidRPr="00814657">
        <w:t>Roboty ziemne należy prowadzić zgodnie z:</w:t>
      </w:r>
    </w:p>
    <w:p w:rsidR="00E909A9" w:rsidRPr="00814657" w:rsidRDefault="00E909A9" w:rsidP="00814657">
      <w:pPr>
        <w:pStyle w:val="Akapitzlist"/>
        <w:numPr>
          <w:ilvl w:val="1"/>
          <w:numId w:val="6"/>
        </w:numPr>
        <w:spacing w:after="0"/>
      </w:pPr>
      <w:r w:rsidRPr="00814657">
        <w:t>Normą PN-B-10736:1999 Roboty ziemne. Wykopy otwarte dla przewodów wodociągowych i</w:t>
      </w:r>
      <w:r w:rsidR="00D13F8A" w:rsidRPr="00814657">
        <w:t> </w:t>
      </w:r>
      <w:r w:rsidR="00D6552D">
        <w:t>kanalizacyjnych.</w:t>
      </w:r>
    </w:p>
    <w:p w:rsidR="00E909A9" w:rsidRPr="00814657" w:rsidRDefault="00E909A9" w:rsidP="00814657">
      <w:pPr>
        <w:pStyle w:val="Akapitzlist"/>
        <w:numPr>
          <w:ilvl w:val="1"/>
          <w:numId w:val="6"/>
        </w:numPr>
        <w:spacing w:after="0"/>
      </w:pPr>
      <w:r w:rsidRPr="00814657">
        <w:t>Warunki techniczne wykonania zgodnie z Instrukcją Producenta rur</w:t>
      </w:r>
    </w:p>
    <w:p w:rsidR="00E909A9" w:rsidRPr="00814657" w:rsidRDefault="00E909A9" w:rsidP="00814657">
      <w:pPr>
        <w:pStyle w:val="Akapitzlist"/>
        <w:numPr>
          <w:ilvl w:val="1"/>
          <w:numId w:val="6"/>
        </w:numPr>
        <w:spacing w:after="0"/>
      </w:pPr>
      <w:r w:rsidRPr="00814657">
        <w:t>Normą PN-EN 1610:2015-10 Budowa i bad</w:t>
      </w:r>
      <w:r w:rsidR="00D6552D">
        <w:t>ania przewodów kanalizacyjnych.</w:t>
      </w:r>
    </w:p>
    <w:p w:rsidR="00E909A9" w:rsidRDefault="00E909A9" w:rsidP="00814657">
      <w:pPr>
        <w:pStyle w:val="Akapitzlist"/>
        <w:numPr>
          <w:ilvl w:val="0"/>
          <w:numId w:val="6"/>
        </w:numPr>
        <w:spacing w:after="0"/>
      </w:pPr>
      <w:r w:rsidRPr="00814657">
        <w:t xml:space="preserve">W przypadku prowadzenia robót ziemnych w pasie drogowym, należy wykonać jego odtworzenie </w:t>
      </w:r>
      <w:r w:rsidR="00B06784" w:rsidRPr="00814657">
        <w:t> </w:t>
      </w:r>
      <w:r w:rsidRPr="00814657">
        <w:t>zakończeniu prac zgodnie ze Szczegółowymi Warunkami Wykonania i Odbioru Robót Budowlanych.</w:t>
      </w:r>
    </w:p>
    <w:p w:rsidR="005537B3" w:rsidRDefault="005537B3" w:rsidP="005537B3"/>
    <w:p w:rsidR="00E909A9" w:rsidRPr="00814657" w:rsidRDefault="00E909A9" w:rsidP="00814657">
      <w:pPr>
        <w:pStyle w:val="Akapitzlist"/>
        <w:numPr>
          <w:ilvl w:val="0"/>
          <w:numId w:val="7"/>
        </w:numPr>
        <w:spacing w:after="0"/>
      </w:pPr>
      <w:r w:rsidRPr="00814657">
        <w:t>Wykopy</w:t>
      </w:r>
    </w:p>
    <w:p w:rsidR="00E909A9" w:rsidRPr="00814657" w:rsidRDefault="00E909A9" w:rsidP="00814657">
      <w:pPr>
        <w:rPr>
          <w:rFonts w:eastAsia="Calibri"/>
        </w:rPr>
      </w:pPr>
      <w:r w:rsidRPr="00814657">
        <w:rPr>
          <w:rFonts w:eastAsia="Calibri"/>
        </w:rPr>
        <w:t>Projektowane sieci posadowione zostaną poniżej poziomu terenu istniejącego (w wykopach),</w:t>
      </w:r>
    </w:p>
    <w:p w:rsidR="00E909A9" w:rsidRPr="00814657" w:rsidRDefault="00E909A9" w:rsidP="00814657">
      <w:pPr>
        <w:rPr>
          <w:rFonts w:eastAsia="Calibri"/>
        </w:rPr>
      </w:pPr>
      <w:r w:rsidRPr="00814657">
        <w:rPr>
          <w:rFonts w:eastAsia="Calibri"/>
        </w:rPr>
        <w:t>Zakłada się wykonanie wykopów pod sieci w formie wykopów otwartych o ścianach pionowych obudowanych. W</w:t>
      </w:r>
      <w:r w:rsidR="00D13F8A" w:rsidRPr="00814657">
        <w:rPr>
          <w:rFonts w:eastAsia="Calibri"/>
        </w:rPr>
        <w:t> </w:t>
      </w:r>
      <w:r w:rsidRPr="00814657">
        <w:rPr>
          <w:rFonts w:eastAsia="Calibri"/>
        </w:rPr>
        <w:t xml:space="preserve">niektórych przypadkach, w korzystnych warunkach gruntowo-terenowych (grunty spoiste suche, płytkie wykopy) dopuszcza się wykonanie wykopów nieobudowanych, o skarpach nachylonych. </w:t>
      </w:r>
    </w:p>
    <w:p w:rsidR="00E909A9" w:rsidRPr="00814657" w:rsidRDefault="00E909A9" w:rsidP="00814657">
      <w:pPr>
        <w:rPr>
          <w:rFonts w:eastAsia="Calibri"/>
        </w:rPr>
      </w:pPr>
      <w:r w:rsidRPr="00814657">
        <w:rPr>
          <w:rFonts w:eastAsia="Calibri"/>
        </w:rPr>
        <w:t>Minimalna szerokość wykopu oszalowanego powinna wynosić dla rurociągów o średnicy zewnętrznej (OD) DN</w:t>
      </w:r>
      <w:r w:rsidR="00B06784" w:rsidRPr="00814657">
        <w:rPr>
          <w:rFonts w:eastAsia="Calibri"/>
        </w:rPr>
        <w:t> </w:t>
      </w:r>
      <w:r w:rsidRPr="00814657">
        <w:rPr>
          <w:rFonts w:eastAsia="Calibri"/>
        </w:rPr>
        <w:t>≤</w:t>
      </w:r>
      <w:r w:rsidR="00B06784" w:rsidRPr="00814657">
        <w:rPr>
          <w:rFonts w:eastAsia="Calibri"/>
        </w:rPr>
        <w:t> </w:t>
      </w:r>
      <w:r w:rsidRPr="00814657">
        <w:rPr>
          <w:rFonts w:eastAsia="Calibri"/>
        </w:rPr>
        <w:t>225</w:t>
      </w:r>
      <w:r w:rsidR="00B06784" w:rsidRPr="00814657">
        <w:rPr>
          <w:rFonts w:eastAsia="Calibri"/>
        </w:rPr>
        <w:t> </w:t>
      </w:r>
      <w:r w:rsidRPr="00814657">
        <w:rPr>
          <w:rFonts w:eastAsia="Calibri"/>
        </w:rPr>
        <w:t xml:space="preserve">mm OD+0,4 m. W podanej wielkości </w:t>
      </w:r>
      <w:proofErr w:type="spellStart"/>
      <w:r w:rsidRPr="00814657">
        <w:rPr>
          <w:rFonts w:eastAsia="Calibri"/>
        </w:rPr>
        <w:t>OD+x</w:t>
      </w:r>
      <w:proofErr w:type="spellEnd"/>
      <w:r w:rsidRPr="00814657">
        <w:rPr>
          <w:rFonts w:eastAsia="Calibri"/>
        </w:rPr>
        <w:t>, x/2 jest równe minimalnej przestrzeni roboczej między rurą a</w:t>
      </w:r>
      <w:r w:rsidR="00B06784" w:rsidRPr="00814657">
        <w:rPr>
          <w:rFonts w:eastAsia="Calibri"/>
        </w:rPr>
        <w:t> </w:t>
      </w:r>
      <w:r w:rsidRPr="00814657">
        <w:rPr>
          <w:rFonts w:eastAsia="Calibri"/>
        </w:rPr>
        <w:t>ścianą wykopu lub jego oszalowaniem. Natomiast szerokość wykopów dla montażu obiektów na sieci, jakimi są studzienki kanalizacyjne musi zapewnić z każdej strony zachowanie ochronnej przestrzeni roboczej pomiędzy zewnętrzną ich krawędzią a</w:t>
      </w:r>
      <w:r w:rsidR="00D13F8A" w:rsidRPr="00814657">
        <w:rPr>
          <w:rFonts w:eastAsia="Calibri"/>
        </w:rPr>
        <w:t> </w:t>
      </w:r>
      <w:r w:rsidRPr="00814657">
        <w:rPr>
          <w:rFonts w:eastAsia="Calibri"/>
        </w:rPr>
        <w:t xml:space="preserve">obudową wykopu, co najmniej 0,5 m. </w:t>
      </w:r>
    </w:p>
    <w:p w:rsidR="00E909A9" w:rsidRPr="00814657" w:rsidRDefault="00E909A9" w:rsidP="00814657">
      <w:pPr>
        <w:rPr>
          <w:rFonts w:eastAsia="Calibri"/>
        </w:rPr>
      </w:pPr>
      <w:r w:rsidRPr="00814657">
        <w:rPr>
          <w:rFonts w:eastAsia="Calibri"/>
        </w:rPr>
        <w:t>Minimalna szerokość wykopu w zależności od głębokości wykopu powinna wynosić:</w:t>
      </w:r>
    </w:p>
    <w:tbl>
      <w:tblPr>
        <w:tblW w:w="0" w:type="auto"/>
        <w:tblInd w:w="108" w:type="dxa"/>
        <w:tblLayout w:type="fixed"/>
        <w:tblLook w:val="0000" w:firstRow="0" w:lastRow="0" w:firstColumn="0" w:lastColumn="0" w:noHBand="0" w:noVBand="0"/>
      </w:tblPr>
      <w:tblGrid>
        <w:gridCol w:w="4634"/>
        <w:gridCol w:w="4645"/>
      </w:tblGrid>
      <w:tr w:rsidR="00E909A9" w:rsidRPr="00814657">
        <w:trPr>
          <w:trHeight w:val="351"/>
        </w:trPr>
        <w:tc>
          <w:tcPr>
            <w:tcW w:w="4634" w:type="dxa"/>
            <w:tcBorders>
              <w:top w:val="single" w:sz="4" w:space="0" w:color="000000"/>
              <w:left w:val="single" w:sz="4" w:space="0" w:color="000000"/>
              <w:bottom w:val="single" w:sz="4" w:space="0" w:color="000000"/>
            </w:tcBorders>
            <w:shd w:val="clear" w:color="auto" w:fill="auto"/>
            <w:vAlign w:val="center"/>
          </w:tcPr>
          <w:p w:rsidR="00E909A9" w:rsidRPr="00814657" w:rsidRDefault="00E909A9" w:rsidP="00814657">
            <w:pPr>
              <w:rPr>
                <w:rFonts w:eastAsia="Calibri"/>
              </w:rPr>
            </w:pPr>
            <w:r w:rsidRPr="00814657">
              <w:rPr>
                <w:rFonts w:eastAsia="Calibri"/>
              </w:rPr>
              <w:t>Głębokość wykopu [m]</w:t>
            </w:r>
          </w:p>
        </w:tc>
        <w:tc>
          <w:tcPr>
            <w:tcW w:w="4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09A9" w:rsidRPr="00814657" w:rsidRDefault="00E909A9" w:rsidP="00814657">
            <w:r w:rsidRPr="00814657">
              <w:rPr>
                <w:rFonts w:eastAsia="Calibri"/>
              </w:rPr>
              <w:t>Minimalna szerokość wykopu [m]</w:t>
            </w:r>
          </w:p>
        </w:tc>
      </w:tr>
      <w:tr w:rsidR="00E909A9" w:rsidRPr="00814657">
        <w:trPr>
          <w:trHeight w:val="351"/>
        </w:trPr>
        <w:tc>
          <w:tcPr>
            <w:tcW w:w="4634" w:type="dxa"/>
            <w:tcBorders>
              <w:top w:val="single" w:sz="4" w:space="0" w:color="000000"/>
              <w:left w:val="single" w:sz="4" w:space="0" w:color="000000"/>
              <w:bottom w:val="single" w:sz="4" w:space="0" w:color="000000"/>
            </w:tcBorders>
            <w:shd w:val="clear" w:color="auto" w:fill="auto"/>
            <w:vAlign w:val="center"/>
          </w:tcPr>
          <w:p w:rsidR="00E909A9" w:rsidRPr="00814657" w:rsidRDefault="00E909A9" w:rsidP="00814657">
            <w:pPr>
              <w:rPr>
                <w:rFonts w:eastAsia="Calibri"/>
              </w:rPr>
            </w:pPr>
            <w:r w:rsidRPr="00814657">
              <w:rPr>
                <w:rFonts w:eastAsia="Calibri"/>
              </w:rPr>
              <w:t>&lt; 1,0</w:t>
            </w:r>
          </w:p>
        </w:tc>
        <w:tc>
          <w:tcPr>
            <w:tcW w:w="4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09A9" w:rsidRPr="00814657" w:rsidRDefault="00E909A9" w:rsidP="00814657">
            <w:r w:rsidRPr="00814657">
              <w:rPr>
                <w:rFonts w:eastAsia="Calibri"/>
              </w:rPr>
              <w:t>nie określa się</w:t>
            </w:r>
          </w:p>
        </w:tc>
      </w:tr>
      <w:tr w:rsidR="00E909A9" w:rsidRPr="00814657">
        <w:trPr>
          <w:trHeight w:val="59"/>
        </w:trPr>
        <w:tc>
          <w:tcPr>
            <w:tcW w:w="4634" w:type="dxa"/>
            <w:tcBorders>
              <w:top w:val="single" w:sz="4" w:space="0" w:color="000000"/>
              <w:left w:val="single" w:sz="4" w:space="0" w:color="000000"/>
              <w:bottom w:val="single" w:sz="4" w:space="0" w:color="000000"/>
            </w:tcBorders>
            <w:shd w:val="clear" w:color="auto" w:fill="auto"/>
            <w:vAlign w:val="center"/>
          </w:tcPr>
          <w:p w:rsidR="00E909A9" w:rsidRPr="00814657" w:rsidRDefault="00E909A9" w:rsidP="00814657">
            <w:pPr>
              <w:rPr>
                <w:rFonts w:eastAsia="Calibri"/>
              </w:rPr>
            </w:pPr>
            <w:r w:rsidRPr="00814657">
              <w:rPr>
                <w:rFonts w:eastAsia="Calibri"/>
              </w:rPr>
              <w:t>1,0 – 1,75</w:t>
            </w:r>
          </w:p>
        </w:tc>
        <w:tc>
          <w:tcPr>
            <w:tcW w:w="4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09A9" w:rsidRPr="00814657" w:rsidRDefault="00E909A9" w:rsidP="00814657">
            <w:r w:rsidRPr="00814657">
              <w:rPr>
                <w:rFonts w:eastAsia="Calibri"/>
              </w:rPr>
              <w:t>0,8</w:t>
            </w:r>
          </w:p>
        </w:tc>
      </w:tr>
      <w:tr w:rsidR="00E909A9" w:rsidRPr="00814657">
        <w:trPr>
          <w:trHeight w:val="200"/>
        </w:trPr>
        <w:tc>
          <w:tcPr>
            <w:tcW w:w="4634" w:type="dxa"/>
            <w:tcBorders>
              <w:top w:val="single" w:sz="4" w:space="0" w:color="000000"/>
              <w:left w:val="single" w:sz="4" w:space="0" w:color="000000"/>
              <w:bottom w:val="single" w:sz="4" w:space="0" w:color="000000"/>
            </w:tcBorders>
            <w:shd w:val="clear" w:color="auto" w:fill="auto"/>
            <w:vAlign w:val="center"/>
          </w:tcPr>
          <w:p w:rsidR="00E909A9" w:rsidRPr="00814657" w:rsidRDefault="00E909A9" w:rsidP="00814657">
            <w:pPr>
              <w:rPr>
                <w:rFonts w:eastAsia="Calibri"/>
              </w:rPr>
            </w:pPr>
            <w:r w:rsidRPr="00814657">
              <w:rPr>
                <w:rFonts w:eastAsia="Calibri"/>
              </w:rPr>
              <w:t>1,75 – 4,0</w:t>
            </w:r>
          </w:p>
        </w:tc>
        <w:tc>
          <w:tcPr>
            <w:tcW w:w="4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09A9" w:rsidRPr="00814657" w:rsidRDefault="00E909A9" w:rsidP="00814657">
            <w:r w:rsidRPr="00814657">
              <w:rPr>
                <w:rFonts w:eastAsia="Calibri"/>
              </w:rPr>
              <w:t>0,9</w:t>
            </w:r>
          </w:p>
        </w:tc>
      </w:tr>
    </w:tbl>
    <w:p w:rsidR="00E909A9" w:rsidRPr="00814657" w:rsidRDefault="00E909A9" w:rsidP="00814657">
      <w:pPr>
        <w:rPr>
          <w:rFonts w:eastAsia="Calibri"/>
        </w:rPr>
      </w:pPr>
      <w:r w:rsidRPr="00814657">
        <w:rPr>
          <w:rFonts w:eastAsia="Calibri"/>
        </w:rPr>
        <w:t>Jednocześnie zalecana szerokość wykopów o ścianach umocnionych dla montażu rurociągów PE o średnicy do 200</w:t>
      </w:r>
      <w:r w:rsidR="00B06784" w:rsidRPr="00814657">
        <w:rPr>
          <w:rFonts w:eastAsia="Calibri"/>
        </w:rPr>
        <w:t> </w:t>
      </w:r>
      <w:r w:rsidRPr="00814657">
        <w:rPr>
          <w:rFonts w:eastAsia="Calibri"/>
        </w:rPr>
        <w:t>mm musi wynosić 0,8 m (minimalna wymagana odległość pomiędzy obudową wykopu a zewnętrzną ścianką rurociągu z</w:t>
      </w:r>
      <w:r w:rsidR="00B06784" w:rsidRPr="00814657">
        <w:rPr>
          <w:rFonts w:eastAsia="Calibri"/>
        </w:rPr>
        <w:t> </w:t>
      </w:r>
      <w:r w:rsidRPr="00814657">
        <w:rPr>
          <w:rFonts w:eastAsia="Calibri"/>
        </w:rPr>
        <w:t>każdej strony co najmniej 0,3 m). Przy wykonywaniu wykopów w gruntach mokrych podaną szerokość należy zwiększyć o 10 cm.</w:t>
      </w:r>
    </w:p>
    <w:p w:rsidR="007A02FA" w:rsidRDefault="00E909A9" w:rsidP="00814657">
      <w:pPr>
        <w:rPr>
          <w:rFonts w:eastAsia="Calibri"/>
        </w:rPr>
      </w:pPr>
      <w:r w:rsidRPr="00814657">
        <w:rPr>
          <w:rFonts w:eastAsia="Calibri"/>
        </w:rPr>
        <w:t>Wykopy pod projektowane sieci należy wykonywać za pomocą sprzętu mechanicznego do poziomu ok.20 cm wyższego od projektowanej rzędnej wykopu.  Końcową głębokość wykopu należy osiągnąć przez wykop ręczny, bez naruszen</w:t>
      </w:r>
      <w:r w:rsidR="007A02FA">
        <w:rPr>
          <w:rFonts w:eastAsia="Calibri"/>
        </w:rPr>
        <w:t>ia naturalnej struktury gruntu.</w:t>
      </w:r>
      <w:r w:rsidR="007A02FA">
        <w:rPr>
          <w:rFonts w:eastAsia="Calibri"/>
        </w:rPr>
        <w:br w:type="page"/>
      </w:r>
    </w:p>
    <w:p w:rsidR="00E909A9" w:rsidRPr="00814657" w:rsidRDefault="00E909A9" w:rsidP="00814657">
      <w:pPr>
        <w:pStyle w:val="Akapitzlist"/>
        <w:numPr>
          <w:ilvl w:val="0"/>
          <w:numId w:val="7"/>
        </w:numPr>
        <w:spacing w:after="0"/>
      </w:pPr>
      <w:r w:rsidRPr="00814657">
        <w:lastRenderedPageBreak/>
        <w:t>Szalowanie wykopów</w:t>
      </w:r>
    </w:p>
    <w:p w:rsidR="00E909A9" w:rsidRPr="00814657" w:rsidRDefault="00E909A9" w:rsidP="00814657">
      <w:pPr>
        <w:rPr>
          <w:rFonts w:eastAsia="Calibri"/>
        </w:rPr>
      </w:pPr>
      <w:r w:rsidRPr="00814657">
        <w:rPr>
          <w:rFonts w:eastAsia="Calibri"/>
        </w:rPr>
        <w:t>Do głębokości 1,5 m wykopy mogą być wykonywane bez szalowania. Praktycznym warunkiem możliwości wykonania takiego wykopu jest położenie dna wykopu, co najwyżej 0,3 m poniżej zwierciadła wody gruntowej. Ściany wykopu muszą być odpowiednio pochylone w zależności od rodzaju gruntu i tak:</w:t>
      </w:r>
    </w:p>
    <w:p w:rsidR="00E909A9" w:rsidRPr="00814657" w:rsidRDefault="00E909A9" w:rsidP="00814657">
      <w:pPr>
        <w:pStyle w:val="Akapitzlist"/>
        <w:numPr>
          <w:ilvl w:val="0"/>
          <w:numId w:val="4"/>
        </w:numPr>
        <w:spacing w:after="0"/>
      </w:pPr>
      <w:r w:rsidRPr="00814657">
        <w:t xml:space="preserve">w piaskach i żwirach nachylenie skarpy wykopu powinno wynosić 1,5-2,0, </w:t>
      </w:r>
    </w:p>
    <w:p w:rsidR="00E909A9" w:rsidRPr="00814657" w:rsidRDefault="00E909A9" w:rsidP="00814657">
      <w:pPr>
        <w:pStyle w:val="Akapitzlist"/>
        <w:numPr>
          <w:ilvl w:val="0"/>
          <w:numId w:val="4"/>
        </w:numPr>
        <w:spacing w:after="0"/>
      </w:pPr>
      <w:r w:rsidRPr="00814657">
        <w:t>w gruntach spoistych półzwartych 1,0.</w:t>
      </w:r>
    </w:p>
    <w:p w:rsidR="00E909A9" w:rsidRPr="00814657" w:rsidRDefault="00E909A9" w:rsidP="00814657">
      <w:pPr>
        <w:rPr>
          <w:rFonts w:eastAsia="Calibri"/>
        </w:rPr>
      </w:pPr>
      <w:r w:rsidRPr="00814657">
        <w:rPr>
          <w:rFonts w:eastAsia="Calibri"/>
        </w:rPr>
        <w:t xml:space="preserve">Szalowanie należy wykonać w miejscach, gdzie wymagane jest zajęcie jak najwęższego pasa roboczego (bliskie sąsiedztwo równoległego uzbrojenia) lub drogi oraz, gdy głębokość wykopów będzie większa od 1,5 m. Materiał stanowiący obudowę ścian wykopów powinien być wykorzystywany wielokrotnie i to w różnych warunkach gruntowych (tj. przy zmiennych naciskach gruntu na umocnienie wykopu). </w:t>
      </w:r>
    </w:p>
    <w:p w:rsidR="00E909A9" w:rsidRPr="00814657" w:rsidRDefault="00E909A9" w:rsidP="00814657">
      <w:pPr>
        <w:rPr>
          <w:rFonts w:eastAsia="Calibri"/>
        </w:rPr>
      </w:pPr>
      <w:r w:rsidRPr="00814657">
        <w:rPr>
          <w:rFonts w:eastAsia="Calibri"/>
        </w:rPr>
        <w:t>Elementy zabezpieczające ściany wykopu powinny wystawać, co najmniej 0,15 m ponad poziom przylegającego terenu. Obudowę ścian wykopów należy wykonać w postaci stalowych prefabrykowanych płyt. Odcinki wykopów wymagające szalowania opisano na rysunkach.</w:t>
      </w:r>
    </w:p>
    <w:p w:rsidR="00E909A9" w:rsidRPr="00814657" w:rsidRDefault="00E909A9" w:rsidP="00814657">
      <w:pPr>
        <w:pStyle w:val="Akapitzlist"/>
        <w:numPr>
          <w:ilvl w:val="0"/>
          <w:numId w:val="7"/>
        </w:numPr>
        <w:spacing w:after="0"/>
      </w:pPr>
      <w:r w:rsidRPr="00814657">
        <w:t>Posadowienie rurociągów</w:t>
      </w:r>
    </w:p>
    <w:p w:rsidR="00E909A9" w:rsidRPr="00814657" w:rsidRDefault="00E909A9" w:rsidP="00814657">
      <w:pPr>
        <w:rPr>
          <w:rFonts w:eastAsia="Calibri"/>
        </w:rPr>
      </w:pPr>
      <w:r w:rsidRPr="00814657">
        <w:rPr>
          <w:rFonts w:eastAsia="Calibri"/>
        </w:rPr>
        <w:t xml:space="preserve">Przewody należy układać w wykopie na odpowiednio przygotowanym podłożu. W zależności od lokalnych warunków stwierdzanych podczas robót ziemnych należy stosować następujące posadowienie projektowanych rurociągów: </w:t>
      </w:r>
    </w:p>
    <w:p w:rsidR="00E909A9" w:rsidRPr="00814657" w:rsidRDefault="00E909A9" w:rsidP="00814657">
      <w:pPr>
        <w:pStyle w:val="Akapitzlist"/>
        <w:numPr>
          <w:ilvl w:val="0"/>
          <w:numId w:val="9"/>
        </w:numPr>
        <w:spacing w:after="0"/>
      </w:pPr>
      <w:r w:rsidRPr="00814657">
        <w:t>w gruntach piaszczystych, żwirowo-piaszczystych, piaszczysto-gliniastych, gliniasto-piaszczystych, średnio zwartych i luźnych nie zawierających kamieni, należy wykonać podsypkę piaskową lub żwirowo- piaskową o</w:t>
      </w:r>
      <w:r w:rsidR="00D13F8A" w:rsidRPr="00814657">
        <w:t> </w:t>
      </w:r>
      <w:r w:rsidRPr="00814657">
        <w:t>grubości 15 cm, z jednoczesnym jej zagęszczeniem,</w:t>
      </w:r>
    </w:p>
    <w:p w:rsidR="00E909A9" w:rsidRDefault="00E909A9" w:rsidP="00814657">
      <w:pPr>
        <w:pStyle w:val="Akapitzlist"/>
        <w:numPr>
          <w:ilvl w:val="0"/>
          <w:numId w:val="9"/>
        </w:numPr>
        <w:spacing w:after="0"/>
      </w:pPr>
      <w:r w:rsidRPr="00814657">
        <w:t xml:space="preserve">w gruntach skalistych, zbitych iłach, gruntach nasypowych z gruzu należy wykonać podsypkę piaskową lub żwirowo- piaskową o grubości </w:t>
      </w:r>
      <w:r w:rsidR="00C00BE3">
        <w:t>15</w:t>
      </w:r>
      <w:r w:rsidRPr="00814657">
        <w:t xml:space="preserve"> cm, z jednoczesnym jej zagęszczeniem,</w:t>
      </w:r>
    </w:p>
    <w:p w:rsidR="00E909A9" w:rsidRPr="00814657" w:rsidRDefault="00E909A9" w:rsidP="00814657">
      <w:pPr>
        <w:pStyle w:val="Akapitzlist"/>
        <w:numPr>
          <w:ilvl w:val="0"/>
          <w:numId w:val="9"/>
        </w:numPr>
        <w:spacing w:after="0"/>
      </w:pPr>
      <w:r w:rsidRPr="00814657">
        <w:t>w gruntach o niskiej nośności (torfy, namuły, grunty nasypowe o różnorodnym składzie) przy niezbyt głębokim ich zaleganiu, grunt ten należy wymienić na podsypkę żwirowo-piaskową do poziomu posadowienia rury. W</w:t>
      </w:r>
      <w:r w:rsidR="00D13F8A" w:rsidRPr="00814657">
        <w:t> </w:t>
      </w:r>
      <w:r w:rsidRPr="00814657">
        <w:t>wypadku głębokiego zalegania gruntu o małej nośności można wykonać podłoże w formie fundamentu z</w:t>
      </w:r>
      <w:r w:rsidR="00D13F8A" w:rsidRPr="00814657">
        <w:t> </w:t>
      </w:r>
      <w:r w:rsidRPr="00814657">
        <w:t>geowłókniny, na którym należy założyć podsypkę żwirowo-piaskową grubości 20-30 cm.</w:t>
      </w:r>
    </w:p>
    <w:p w:rsidR="00E909A9" w:rsidRPr="00814657" w:rsidRDefault="00E909A9" w:rsidP="00814657">
      <w:pPr>
        <w:pStyle w:val="Akapitzlist"/>
        <w:numPr>
          <w:ilvl w:val="0"/>
          <w:numId w:val="9"/>
        </w:numPr>
        <w:spacing w:after="0"/>
      </w:pPr>
      <w:r w:rsidRPr="00814657">
        <w:t>Do wykonania podsypki pod projektowane przewody, należy użyć kruszyw wg normy PN-EN-13242:2004 z</w:t>
      </w:r>
      <w:r w:rsidR="00D13F8A" w:rsidRPr="00814657">
        <w:t> </w:t>
      </w:r>
      <w:r w:rsidRPr="00814657">
        <w:t xml:space="preserve">zastrzeżeniami z normy PN-S-02205:1998 (pkt.2.11.4). Wymagany wskaźnik różnoziarnistości U ≥ 3. Użyte grunty nie powinny nosić cech </w:t>
      </w:r>
      <w:proofErr w:type="spellStart"/>
      <w:r w:rsidRPr="00814657">
        <w:t>wysadzinowości</w:t>
      </w:r>
      <w:proofErr w:type="spellEnd"/>
      <w:r w:rsidRPr="00814657">
        <w:t>, należy wykonać badania pod tym względem wg. norm</w:t>
      </w:r>
      <w:r w:rsidR="00D6552D">
        <w:t>y PN-S-02205:1998 (tablica 3).</w:t>
      </w:r>
    </w:p>
    <w:p w:rsidR="00E909A9" w:rsidRPr="00D6552D" w:rsidRDefault="00E909A9" w:rsidP="00814657">
      <w:pPr>
        <w:pStyle w:val="Akapitzlist"/>
        <w:numPr>
          <w:ilvl w:val="0"/>
          <w:numId w:val="9"/>
        </w:numPr>
        <w:spacing w:after="0"/>
        <w:rPr>
          <w:b/>
          <w:bCs/>
        </w:rPr>
      </w:pPr>
      <w:r w:rsidRPr="00814657">
        <w:t xml:space="preserve">Grunt pod podstawą studzienki </w:t>
      </w:r>
      <w:r w:rsidR="00D6552D">
        <w:t xml:space="preserve">należy zagęścić do wskaźnika </w:t>
      </w:r>
      <w:proofErr w:type="spellStart"/>
      <w:r w:rsidR="00D6552D">
        <w:t>Is</w:t>
      </w:r>
      <w:proofErr w:type="spellEnd"/>
      <w:r w:rsidR="00D6552D">
        <w:t>=</w:t>
      </w:r>
      <w:r w:rsidRPr="00814657">
        <w:t>0,9</w:t>
      </w:r>
      <w:r w:rsidR="00D6552D">
        <w:t>7</w:t>
      </w:r>
      <w:r w:rsidRPr="00814657">
        <w:t>, moduł odkształcenia wtórnego do</w:t>
      </w:r>
      <w:r w:rsidR="00D13F8A" w:rsidRPr="00814657">
        <w:t> </w:t>
      </w:r>
      <w:r w:rsidRPr="00814657">
        <w:t>pierwotnego dla tego gruntu nie może być większy od 2,2.</w:t>
      </w:r>
    </w:p>
    <w:p w:rsidR="00D6552D" w:rsidRPr="009A6A37" w:rsidRDefault="00D6552D" w:rsidP="00814657">
      <w:pPr>
        <w:pStyle w:val="Akapitzlist"/>
        <w:numPr>
          <w:ilvl w:val="0"/>
          <w:numId w:val="9"/>
        </w:numPr>
        <w:spacing w:after="0"/>
        <w:rPr>
          <w:b/>
          <w:bCs/>
        </w:rPr>
      </w:pPr>
      <w:r>
        <w:t xml:space="preserve">Uzupełnienie wykopu powyżej warstwy zasypki przy wykorzystaniu piasku (pospółki) zagęszczonego do współczynnika </w:t>
      </w:r>
      <w:proofErr w:type="spellStart"/>
      <w:r>
        <w:t>Is</w:t>
      </w:r>
      <w:proofErr w:type="spellEnd"/>
      <w:r>
        <w:t>=0,9</w:t>
      </w:r>
      <w:r w:rsidR="00180F21">
        <w:t>7</w:t>
      </w:r>
      <w:r>
        <w:t>.</w:t>
      </w:r>
    </w:p>
    <w:p w:rsidR="009A6A37" w:rsidRPr="009A6A37" w:rsidRDefault="009A6A37" w:rsidP="009A6A37">
      <w:pPr>
        <w:pStyle w:val="Akapitzlist"/>
        <w:numPr>
          <w:ilvl w:val="0"/>
          <w:numId w:val="9"/>
        </w:numPr>
        <w:spacing w:after="0"/>
        <w:rPr>
          <w:b/>
          <w:bCs/>
        </w:rPr>
      </w:pPr>
      <w:r>
        <w:t xml:space="preserve">Uzupełnienie najpłytszej warstwy wykopu o grubości 0,20m przy wykorzystaniu gruntu rodzimego zagęszczonego do współczynnika </w:t>
      </w:r>
      <w:proofErr w:type="spellStart"/>
      <w:r>
        <w:t>Is</w:t>
      </w:r>
      <w:proofErr w:type="spellEnd"/>
      <w:r>
        <w:t>=1,00.</w:t>
      </w:r>
    </w:p>
    <w:p w:rsidR="007A02FA" w:rsidRDefault="007A02FA" w:rsidP="00D13C98">
      <w:r>
        <w:br w:type="page"/>
      </w:r>
    </w:p>
    <w:p w:rsidR="00E909A9" w:rsidRPr="00814657" w:rsidRDefault="00E909A9" w:rsidP="00180F21">
      <w:pPr>
        <w:ind w:firstLine="360"/>
        <w:rPr>
          <w:rFonts w:eastAsia="Calibri"/>
        </w:rPr>
      </w:pPr>
      <w:r w:rsidRPr="00814657">
        <w:rPr>
          <w:rFonts w:eastAsia="Calibri"/>
        </w:rPr>
        <w:lastRenderedPageBreak/>
        <w:t>Na przygotowanym podłożu wg opisanych zasad i na rzędnych określonych w niniejszym projekcie należy umieścić projektowany rurociąg. Technologia układania i montażu jest ściśle związana z rodzajem danego rurociągu (tworzywa). Należy tu przestrzegać zasad określonych przez producenta rur oraz zasad zawartych w niniejszym opracowaniu.</w:t>
      </w:r>
    </w:p>
    <w:p w:rsidR="00E909A9" w:rsidRPr="00814657" w:rsidRDefault="00E909A9" w:rsidP="00814657">
      <w:pPr>
        <w:pStyle w:val="Akapitzlist"/>
        <w:numPr>
          <w:ilvl w:val="0"/>
          <w:numId w:val="7"/>
        </w:numPr>
        <w:spacing w:after="0"/>
      </w:pPr>
      <w:r w:rsidRPr="00814657">
        <w:t>Warstwa ochronna rurociągów</w:t>
      </w:r>
    </w:p>
    <w:p w:rsidR="00E909A9" w:rsidRPr="00814657" w:rsidRDefault="00E909A9" w:rsidP="00814657">
      <w:pPr>
        <w:rPr>
          <w:rFonts w:eastAsia="Calibri"/>
        </w:rPr>
      </w:pPr>
      <w:r w:rsidRPr="00814657">
        <w:rPr>
          <w:rFonts w:eastAsia="Calibri"/>
        </w:rPr>
        <w:t xml:space="preserve">Przewody należy ułożyć w warstwie ochronnej – </w:t>
      </w:r>
      <w:proofErr w:type="spellStart"/>
      <w:r w:rsidRPr="00814657">
        <w:rPr>
          <w:rFonts w:eastAsia="Calibri"/>
        </w:rPr>
        <w:t>obsypce</w:t>
      </w:r>
      <w:proofErr w:type="spellEnd"/>
      <w:r w:rsidRPr="00814657">
        <w:rPr>
          <w:rFonts w:eastAsia="Calibri"/>
        </w:rPr>
        <w:t xml:space="preserve">, na wysokości 30cm ponad wierzch rury. Należy stosować następującą kolejność prowadzenia prac: </w:t>
      </w:r>
    </w:p>
    <w:p w:rsidR="00E909A9" w:rsidRPr="00814657" w:rsidRDefault="00E909A9" w:rsidP="00814657">
      <w:pPr>
        <w:pStyle w:val="Akapitzlist"/>
        <w:numPr>
          <w:ilvl w:val="0"/>
          <w:numId w:val="1"/>
        </w:numPr>
        <w:spacing w:after="0"/>
      </w:pPr>
      <w:r w:rsidRPr="00814657">
        <w:t>Wykonanie warstwy ochronnej (</w:t>
      </w:r>
      <w:proofErr w:type="spellStart"/>
      <w:r w:rsidRPr="00814657">
        <w:t>obsypki</w:t>
      </w:r>
      <w:proofErr w:type="spellEnd"/>
      <w:r w:rsidRPr="00814657">
        <w:t xml:space="preserve">) rurociągu z wyłączeniem odcinków połączeń. </w:t>
      </w:r>
    </w:p>
    <w:p w:rsidR="00E909A9" w:rsidRDefault="00E909A9" w:rsidP="00814657">
      <w:pPr>
        <w:pStyle w:val="Akapitzlist"/>
        <w:numPr>
          <w:ilvl w:val="0"/>
          <w:numId w:val="1"/>
        </w:numPr>
        <w:spacing w:after="0"/>
      </w:pPr>
      <w:r w:rsidRPr="00814657">
        <w:t>Po próbie szczelności należy uzupełni</w:t>
      </w:r>
      <w:r w:rsidR="00FF3880">
        <w:t>ć warstwę ochronną na złączach.</w:t>
      </w:r>
    </w:p>
    <w:p w:rsidR="00E41859" w:rsidRDefault="00E909A9" w:rsidP="00814657">
      <w:pPr>
        <w:pStyle w:val="Akapitzlist"/>
        <w:numPr>
          <w:ilvl w:val="0"/>
          <w:numId w:val="1"/>
        </w:numPr>
        <w:spacing w:after="0"/>
      </w:pPr>
      <w:r w:rsidRPr="00814657">
        <w:t xml:space="preserve">Do wykonania </w:t>
      </w:r>
      <w:proofErr w:type="spellStart"/>
      <w:r w:rsidRPr="00814657">
        <w:t>obsypki</w:t>
      </w:r>
      <w:proofErr w:type="spellEnd"/>
      <w:r w:rsidRPr="00814657">
        <w:t xml:space="preserve"> należy użyć kruszyw wg normy PN</w:t>
      </w:r>
      <w:r w:rsidR="00E41859">
        <w:t>-EN-13242:2004 z zastrzeżeniami</w:t>
      </w:r>
    </w:p>
    <w:p w:rsidR="00E41859" w:rsidRDefault="00E909A9" w:rsidP="00E41859">
      <w:pPr>
        <w:pStyle w:val="Akapitzlist"/>
        <w:numPr>
          <w:ilvl w:val="0"/>
          <w:numId w:val="0"/>
        </w:numPr>
        <w:spacing w:after="0"/>
        <w:ind w:left="720"/>
      </w:pPr>
      <w:r w:rsidRPr="00814657">
        <w:t xml:space="preserve">z normy PN-S-02205:1998 (pkt.2.11.4). Wymagany wskaźnik różnoziarnistości U ≥ 3. Użyte grunty nie powinny nosić cech </w:t>
      </w:r>
      <w:proofErr w:type="spellStart"/>
      <w:r w:rsidRPr="00814657">
        <w:t>wysadzinowości</w:t>
      </w:r>
      <w:proofErr w:type="spellEnd"/>
      <w:r w:rsidRPr="00814657">
        <w:t>, należy w</w:t>
      </w:r>
      <w:r w:rsidR="00E41859">
        <w:t>ykonać badania pod tym względem</w:t>
      </w:r>
    </w:p>
    <w:p w:rsidR="00E909A9" w:rsidRDefault="00E909A9" w:rsidP="00E41859">
      <w:pPr>
        <w:pStyle w:val="Akapitzlist"/>
        <w:numPr>
          <w:ilvl w:val="0"/>
          <w:numId w:val="0"/>
        </w:numPr>
        <w:spacing w:after="0"/>
        <w:ind w:left="720"/>
        <w:rPr>
          <w:lang w:val="en-US"/>
        </w:rPr>
      </w:pPr>
      <w:proofErr w:type="spellStart"/>
      <w:r w:rsidRPr="00E41859">
        <w:rPr>
          <w:lang w:val="en-US"/>
        </w:rPr>
        <w:t>wg</w:t>
      </w:r>
      <w:proofErr w:type="spellEnd"/>
      <w:r w:rsidRPr="00E41859">
        <w:rPr>
          <w:lang w:val="en-US"/>
        </w:rPr>
        <w:t xml:space="preserve">. </w:t>
      </w:r>
      <w:proofErr w:type="spellStart"/>
      <w:r w:rsidRPr="00E41859">
        <w:rPr>
          <w:lang w:val="en-US"/>
        </w:rPr>
        <w:t>norm</w:t>
      </w:r>
      <w:r w:rsidR="00E41859">
        <w:rPr>
          <w:lang w:val="en-US"/>
        </w:rPr>
        <w:t>y</w:t>
      </w:r>
      <w:proofErr w:type="spellEnd"/>
      <w:r w:rsidR="00E41859">
        <w:rPr>
          <w:lang w:val="en-US"/>
        </w:rPr>
        <w:t xml:space="preserve"> PN-S-02205:1998 (</w:t>
      </w:r>
      <w:proofErr w:type="spellStart"/>
      <w:r w:rsidR="00E41859">
        <w:rPr>
          <w:lang w:val="en-US"/>
        </w:rPr>
        <w:t>tablica</w:t>
      </w:r>
      <w:proofErr w:type="spellEnd"/>
      <w:r w:rsidR="00E41859">
        <w:rPr>
          <w:lang w:val="en-US"/>
        </w:rPr>
        <w:t xml:space="preserve"> 3).</w:t>
      </w:r>
    </w:p>
    <w:p w:rsidR="00E909A9" w:rsidRPr="00814657" w:rsidRDefault="00E909A9" w:rsidP="00814657">
      <w:pPr>
        <w:pStyle w:val="Akapitzlist"/>
        <w:numPr>
          <w:ilvl w:val="0"/>
          <w:numId w:val="7"/>
        </w:numPr>
        <w:spacing w:after="0"/>
      </w:pPr>
      <w:r w:rsidRPr="00814657">
        <w:t>Zasypywanie wykopów</w:t>
      </w:r>
    </w:p>
    <w:p w:rsidR="005537B3" w:rsidRDefault="00E909A9" w:rsidP="00814657">
      <w:pPr>
        <w:rPr>
          <w:rFonts w:eastAsia="Calibri"/>
        </w:rPr>
      </w:pPr>
      <w:r w:rsidRPr="00814657">
        <w:rPr>
          <w:rFonts w:eastAsia="Calibri"/>
        </w:rPr>
        <w:t xml:space="preserve">Zasyp wykopu należy wykonać do powierzchni terenu. Rodzaj materiału użytego do wypełnienia wykopu po wykonaniu </w:t>
      </w:r>
      <w:proofErr w:type="spellStart"/>
      <w:r w:rsidRPr="00814657">
        <w:rPr>
          <w:rFonts w:eastAsia="Calibri"/>
        </w:rPr>
        <w:t>obsypki</w:t>
      </w:r>
      <w:proofErr w:type="spellEnd"/>
      <w:r w:rsidRPr="00814657">
        <w:rPr>
          <w:rFonts w:eastAsia="Calibri"/>
        </w:rPr>
        <w:t xml:space="preserve"> uzależniony jest od lokalizacji robót. Dla robót wykonywanych poza korpusem drogowym zasypkę wykonuje się z gruntu rodzimego, bez względu na jego cechy. Dla pozostałych lokalizacji zasypkę należy wykonać z piasku z</w:t>
      </w:r>
      <w:r w:rsidR="00E41859">
        <w:rPr>
          <w:rFonts w:eastAsia="Calibri"/>
        </w:rPr>
        <w:t> </w:t>
      </w:r>
      <w:r w:rsidRPr="00814657">
        <w:rPr>
          <w:rFonts w:eastAsia="Calibri"/>
        </w:rPr>
        <w:t>dowozu wg PN-86/B-02480 o wilgotności zbliżonej do optymalnej, bez frakcji pylastych, kamieni, gruzu, gliny, humusu, odpadów i części roślin. Zasypywanie należy prowadzić warstwami z jednoczesnym zagęszczeniem i</w:t>
      </w:r>
      <w:r w:rsidR="00E41859">
        <w:rPr>
          <w:rFonts w:eastAsia="Calibri"/>
        </w:rPr>
        <w:t> </w:t>
      </w:r>
      <w:r w:rsidRPr="00814657">
        <w:rPr>
          <w:rFonts w:eastAsia="Calibri"/>
        </w:rPr>
        <w:t xml:space="preserve">ewentualną rozbiórką </w:t>
      </w:r>
      <w:proofErr w:type="spellStart"/>
      <w:r w:rsidRPr="00814657">
        <w:rPr>
          <w:rFonts w:eastAsia="Calibri"/>
        </w:rPr>
        <w:t>deskowań</w:t>
      </w:r>
      <w:proofErr w:type="spellEnd"/>
      <w:r w:rsidRPr="00814657">
        <w:rPr>
          <w:rFonts w:eastAsia="Calibri"/>
        </w:rPr>
        <w:t xml:space="preserve">  i  rozpór.</w:t>
      </w:r>
      <w:r w:rsidR="005537B3">
        <w:rPr>
          <w:rFonts w:eastAsia="Calibri"/>
        </w:rPr>
        <w:br w:type="page"/>
      </w:r>
    </w:p>
    <w:p w:rsidR="00E909A9" w:rsidRPr="00814657" w:rsidRDefault="0088101F" w:rsidP="000E4F27">
      <w:pPr>
        <w:pStyle w:val="Nagwek1"/>
      </w:pPr>
      <w:bookmarkStart w:id="22" w:name="_Toc172990877"/>
      <w:r w:rsidRPr="00814657">
        <w:lastRenderedPageBreak/>
        <w:t xml:space="preserve">ODWODNIENIE </w:t>
      </w:r>
      <w:r w:rsidRPr="000E4F27">
        <w:t>WYKOPÓW</w:t>
      </w:r>
      <w:bookmarkEnd w:id="22"/>
    </w:p>
    <w:p w:rsidR="005537B3" w:rsidRDefault="00E909A9" w:rsidP="00A25C33">
      <w:pPr>
        <w:ind w:firstLine="432"/>
      </w:pPr>
      <w:r w:rsidRPr="00814657">
        <w:t xml:space="preserve">W przypadku, gdy projektowany rurociąg przebiegać będzie poniżej poziomu wody gruntowej, konieczne jest zastosowanie odwodnienia wykopów. W celu tymczasowego odwodnienia wykopów pod rurociąg zalecamy zastosowanie igłofiltrów wpłukiwanych z powierzchni, osiatkowanych na długości </w:t>
      </w:r>
      <w:proofErr w:type="spellStart"/>
      <w:r w:rsidRPr="00814657">
        <w:t>Lf</w:t>
      </w:r>
      <w:proofErr w:type="spellEnd"/>
      <w:r w:rsidRPr="00814657">
        <w:t xml:space="preserve">=1 m i średnicy </w:t>
      </w:r>
      <w:proofErr w:type="spellStart"/>
      <w:r w:rsidRPr="00814657">
        <w:t>df</w:t>
      </w:r>
      <w:proofErr w:type="spellEnd"/>
      <w:r w:rsidRPr="00814657">
        <w:t>=0,032 m. Igłofiltry należy połączyć za pomocą węży gumowych zbrojonych Ø50 mm z odcinkami kolektora Ø152x1,2 mm w</w:t>
      </w:r>
      <w:r w:rsidR="00E41859">
        <w:t> </w:t>
      </w:r>
      <w:r w:rsidRPr="00814657">
        <w:t>zestawy igłofiltrów o rozstawie igieł 1,0 m. Zestaw igłofiltrów należy podłączyć za pomocą przewodu przyłączeniowego do</w:t>
      </w:r>
      <w:r w:rsidR="00B06784" w:rsidRPr="00814657">
        <w:t> </w:t>
      </w:r>
      <w:r w:rsidRPr="00814657">
        <w:t>agregatu pompowo-</w:t>
      </w:r>
      <w:proofErr w:type="spellStart"/>
      <w:r w:rsidRPr="00814657">
        <w:t>prożniowego</w:t>
      </w:r>
      <w:proofErr w:type="spellEnd"/>
      <w:r w:rsidRPr="00814657">
        <w:t xml:space="preserve"> np. AMP. Odprowadzenie wody z wykopów</w:t>
      </w:r>
      <w:r w:rsidR="00C55885">
        <w:t xml:space="preserve"> na istniejący teren</w:t>
      </w:r>
      <w:r w:rsidRPr="00814657">
        <w:t xml:space="preserve">). Wykonując wykopy poniżej zwierciadła wody należy zwrócić uwagę, by zasięg depresji zwierciadła wody w jak najmniejszym stopniu objął sąsiednie budynki, grozi to, bowiem ich zwiększonymi, nierównomiernymi </w:t>
      </w:r>
      <w:proofErr w:type="spellStart"/>
      <w:r w:rsidRPr="00814657">
        <w:t>osiadaniami</w:t>
      </w:r>
      <w:proofErr w:type="spellEnd"/>
      <w:r w:rsidRPr="00814657">
        <w:t xml:space="preserve">. Skutkiem takich </w:t>
      </w:r>
      <w:proofErr w:type="spellStart"/>
      <w:r w:rsidRPr="00814657">
        <w:t>odwodnień</w:t>
      </w:r>
      <w:proofErr w:type="spellEnd"/>
      <w:r w:rsidRPr="00814657">
        <w:t xml:space="preserve"> jest wystąpienie dużych i</w:t>
      </w:r>
      <w:r w:rsidR="00E41859">
        <w:t> </w:t>
      </w:r>
      <w:r w:rsidRPr="00814657">
        <w:t xml:space="preserve">nierównomiernych </w:t>
      </w:r>
      <w:proofErr w:type="spellStart"/>
      <w:r w:rsidRPr="00814657">
        <w:t>osiadań</w:t>
      </w:r>
      <w:proofErr w:type="spellEnd"/>
      <w:r w:rsidRPr="00814657">
        <w:t xml:space="preserve"> podłoża pod sąsiednimi budynkami, co objawia się zarysowaniem ich ścian – nieraz o</w:t>
      </w:r>
      <w:r w:rsidR="00E41859">
        <w:t> </w:t>
      </w:r>
      <w:r w:rsidRPr="00814657">
        <w:t>charakterze awaryjnym. Koniecznym jest podjęcie działań likwidujących (lub znacznie ograniczających) skutki odwodnienia podłoża na pogorszenie stanu technicznego sąsiednich budynków. Przed rozpoczęciem projektowanych robót należy dokonać rozpoznania i udokumentowania stanu technicznego budynków sąsiadujących z rejonem robot.</w:t>
      </w:r>
      <w:r w:rsidR="005537B3">
        <w:br w:type="page"/>
      </w:r>
    </w:p>
    <w:p w:rsidR="00FA24A8" w:rsidRPr="00814657" w:rsidRDefault="00375B7C" w:rsidP="000E4F27">
      <w:pPr>
        <w:pStyle w:val="Nagwek1"/>
      </w:pPr>
      <w:bookmarkStart w:id="23" w:name="_Toc172990878"/>
      <w:r w:rsidRPr="00814657">
        <w:lastRenderedPageBreak/>
        <w:t xml:space="preserve">UWAGI </w:t>
      </w:r>
      <w:r w:rsidRPr="000E4F27">
        <w:t>KOŃCOWE</w:t>
      </w:r>
      <w:bookmarkEnd w:id="23"/>
    </w:p>
    <w:p w:rsidR="00B037D2" w:rsidRPr="00814657" w:rsidRDefault="004C50F0" w:rsidP="00814657">
      <w:bookmarkStart w:id="24" w:name="_Hlk509228580"/>
      <w:r w:rsidRPr="00814657">
        <w:t xml:space="preserve">Wszystkie przyłącza sanitarne oraz zewnętrzne instalacje sanitarne </w:t>
      </w:r>
      <w:r w:rsidR="00CD7A5C" w:rsidRPr="00814657">
        <w:t>zaprojektowane zostały zgodnie z:</w:t>
      </w:r>
    </w:p>
    <w:p w:rsidR="00B037D2" w:rsidRPr="00814657" w:rsidRDefault="00B037D2" w:rsidP="00814657">
      <w:pPr>
        <w:widowControl w:val="0"/>
        <w:numPr>
          <w:ilvl w:val="0"/>
          <w:numId w:val="31"/>
        </w:numPr>
        <w:autoSpaceDN w:val="0"/>
        <w:textAlignment w:val="baseline"/>
      </w:pPr>
      <w:r w:rsidRPr="00814657">
        <w:t>“Warunkami Technicznymi Wykonania i Odbioru Robót Budowlano-Montażowych, Tom II Instalacje Sanitarne i Przemysłowe”,</w:t>
      </w:r>
    </w:p>
    <w:p w:rsidR="00B037D2" w:rsidRPr="00814657" w:rsidRDefault="00B037D2" w:rsidP="00814657"/>
    <w:p w:rsidR="00B037D2" w:rsidRDefault="00B037D2" w:rsidP="00814657">
      <w:r w:rsidRPr="00814657">
        <w:t>Przed rozpocz</w:t>
      </w:r>
      <w:r w:rsidRPr="00814657">
        <w:rPr>
          <w:rFonts w:eastAsia="TimesNewRoman"/>
        </w:rPr>
        <w:t>ę</w:t>
      </w:r>
      <w:r w:rsidRPr="00814657">
        <w:t xml:space="preserve">ciem robót </w:t>
      </w:r>
      <w:r w:rsidR="00DE2BE4">
        <w:t xml:space="preserve">na terenie inwestycji </w:t>
      </w:r>
      <w:r w:rsidRPr="00814657">
        <w:t>nale</w:t>
      </w:r>
      <w:r w:rsidRPr="00814657">
        <w:rPr>
          <w:rFonts w:eastAsia="TimesNewRoman"/>
        </w:rPr>
        <w:t>ż</w:t>
      </w:r>
      <w:r w:rsidRPr="00814657">
        <w:t>y:</w:t>
      </w:r>
    </w:p>
    <w:p w:rsidR="00B037D2" w:rsidRPr="00814657" w:rsidRDefault="00DE2BE4" w:rsidP="00814657">
      <w:pPr>
        <w:widowControl w:val="0"/>
        <w:numPr>
          <w:ilvl w:val="0"/>
          <w:numId w:val="30"/>
        </w:numPr>
        <w:autoSpaceDN w:val="0"/>
        <w:textAlignment w:val="baseline"/>
      </w:pPr>
      <w:r>
        <w:t xml:space="preserve">wykonać </w:t>
      </w:r>
      <w:r w:rsidR="004C50F0" w:rsidRPr="00814657">
        <w:t>w</w:t>
      </w:r>
      <w:r w:rsidR="00B037D2" w:rsidRPr="00814657">
        <w:t>ytyczenie trasy rurociągów należy powierzyć uprawnionemu geodecie.</w:t>
      </w:r>
    </w:p>
    <w:p w:rsidR="00B037D2" w:rsidRPr="00814657" w:rsidRDefault="00B037D2" w:rsidP="00814657">
      <w:pPr>
        <w:widowControl w:val="0"/>
        <w:numPr>
          <w:ilvl w:val="0"/>
          <w:numId w:val="30"/>
        </w:numPr>
        <w:autoSpaceDN w:val="0"/>
        <w:textAlignment w:val="baseline"/>
      </w:pPr>
      <w:r w:rsidRPr="00814657">
        <w:t>przed przystąpieniem do robót odkopać ręcznie uzbrojenie podziemne i zabezpieczyć je tak, aby</w:t>
      </w:r>
      <w:r w:rsidR="00C906FE">
        <w:t xml:space="preserve"> </w:t>
      </w:r>
      <w:r w:rsidRPr="00814657">
        <w:t>nie nastąpiło jego uszkodzenie.</w:t>
      </w:r>
    </w:p>
    <w:p w:rsidR="00C677F6" w:rsidRPr="00814657" w:rsidRDefault="00C677F6" w:rsidP="00814657">
      <w:r w:rsidRPr="00814657">
        <w:t>W trakcie prowadzenia robót nale</w:t>
      </w:r>
      <w:r w:rsidRPr="00814657">
        <w:rPr>
          <w:rFonts w:eastAsia="TimesNewRoman"/>
        </w:rPr>
        <w:t>ż</w:t>
      </w:r>
      <w:r w:rsidRPr="00814657">
        <w:t>y:</w:t>
      </w:r>
    </w:p>
    <w:p w:rsidR="00C677F6" w:rsidRPr="00814657" w:rsidRDefault="00C677F6" w:rsidP="00814657">
      <w:pPr>
        <w:widowControl w:val="0"/>
        <w:numPr>
          <w:ilvl w:val="0"/>
          <w:numId w:val="30"/>
        </w:numPr>
        <w:autoSpaceDN w:val="0"/>
        <w:textAlignment w:val="baseline"/>
      </w:pPr>
      <w:r w:rsidRPr="00814657">
        <w:t>dokładnie rozpoznać oraz zlokalizować przebieg istniejącego uzbrojenia podziemnego,</w:t>
      </w:r>
    </w:p>
    <w:p w:rsidR="00C677F6" w:rsidRPr="00814657" w:rsidRDefault="00C677F6" w:rsidP="00814657">
      <w:pPr>
        <w:widowControl w:val="0"/>
        <w:numPr>
          <w:ilvl w:val="0"/>
          <w:numId w:val="30"/>
        </w:numPr>
        <w:autoSpaceDN w:val="0"/>
        <w:textAlignment w:val="baseline"/>
      </w:pPr>
      <w:r w:rsidRPr="00814657">
        <w:t>ważniejsze zmiany i odstępstwa od niniejszego projektu dokonywać za zgodą nadzoru inwestorskiego lub</w:t>
      </w:r>
      <w:r w:rsidR="001B0062">
        <w:t> </w:t>
      </w:r>
      <w:r w:rsidRPr="00814657">
        <w:t>autorskiego po uprzednim zleceniu jego pełnienia.</w:t>
      </w:r>
    </w:p>
    <w:p w:rsidR="00C677F6" w:rsidRPr="00814657" w:rsidRDefault="00C677F6" w:rsidP="00814657">
      <w:pPr>
        <w:widowControl w:val="0"/>
        <w:numPr>
          <w:ilvl w:val="0"/>
          <w:numId w:val="30"/>
        </w:numPr>
        <w:autoSpaceDN w:val="0"/>
        <w:textAlignment w:val="baseline"/>
      </w:pPr>
      <w:r w:rsidRPr="00814657">
        <w:t xml:space="preserve">roboty ziemne w obrębie istniejącego uzbrojenia podziemnego winny być wykonywane ręcznie ze szczególnym zabezpieczeniem tego uzbrojenia przed uszkodzeniem. </w:t>
      </w:r>
      <w:bookmarkStart w:id="25" w:name="_toc9821"/>
      <w:bookmarkStart w:id="26" w:name="_toc9827"/>
      <w:bookmarkEnd w:id="25"/>
      <w:bookmarkEnd w:id="26"/>
    </w:p>
    <w:p w:rsidR="00C677F6" w:rsidRPr="00814657" w:rsidRDefault="00C677F6" w:rsidP="00814657">
      <w:pPr>
        <w:widowControl w:val="0"/>
        <w:numPr>
          <w:ilvl w:val="0"/>
          <w:numId w:val="30"/>
        </w:numPr>
        <w:autoSpaceDN w:val="0"/>
        <w:textAlignment w:val="baseline"/>
      </w:pPr>
      <w:r w:rsidRPr="00814657">
        <w:t>wszystkie wykopy tuż po przeprowadzeniu wymaganych prób i odbiorów należy niezwłocznie zasypać.</w:t>
      </w:r>
    </w:p>
    <w:p w:rsidR="00C677F6" w:rsidRDefault="00C677F6" w:rsidP="00814657">
      <w:pPr>
        <w:widowControl w:val="0"/>
        <w:numPr>
          <w:ilvl w:val="0"/>
          <w:numId w:val="30"/>
        </w:numPr>
        <w:autoSpaceDN w:val="0"/>
        <w:textAlignment w:val="baseline"/>
      </w:pPr>
      <w:r w:rsidRPr="00814657">
        <w:t>nie należy  dopuścić do przedostania się wody do wykopów i upłynnienia gruntu w wykopie.</w:t>
      </w:r>
    </w:p>
    <w:p w:rsidR="00D13C98" w:rsidRDefault="00D13C98" w:rsidP="00FF3880">
      <w:pPr>
        <w:suppressAutoHyphens w:val="0"/>
        <w:spacing w:line="240" w:lineRule="auto"/>
        <w:ind w:firstLine="360"/>
      </w:pPr>
      <w:bookmarkStart w:id="27" w:name="_Hlk515437970"/>
      <w:r>
        <w:br w:type="page"/>
      </w:r>
    </w:p>
    <w:p w:rsidR="00B16121" w:rsidRDefault="00B16121" w:rsidP="00B16121">
      <w:pPr>
        <w:suppressAutoHyphens w:val="0"/>
        <w:spacing w:line="240" w:lineRule="auto"/>
      </w:pPr>
      <w:r>
        <w:lastRenderedPageBreak/>
        <w:t>Przed przystąpieniem do robót Inwestor jest zobowiązany:</w:t>
      </w:r>
    </w:p>
    <w:p w:rsidR="00B16121" w:rsidRDefault="00B16121" w:rsidP="007A02FA">
      <w:pPr>
        <w:pStyle w:val="Akapitzlist"/>
        <w:numPr>
          <w:ilvl w:val="0"/>
          <w:numId w:val="35"/>
        </w:numPr>
        <w:suppressAutoHyphens w:val="0"/>
        <w:spacing w:line="240" w:lineRule="auto"/>
      </w:pPr>
      <w:r>
        <w:t xml:space="preserve">Zgłosić zamiar realizacji sieci lub sieci wraz z przyłączami do </w:t>
      </w:r>
      <w:r w:rsidR="007A02FA">
        <w:t xml:space="preserve">PUK </w:t>
      </w:r>
      <w:r w:rsidR="003949B3">
        <w:t>Komorniki</w:t>
      </w:r>
      <w:r>
        <w:t xml:space="preserve"> przed</w:t>
      </w:r>
      <w:r w:rsidR="007A02FA">
        <w:t xml:space="preserve"> planowanym rozpoczęciem robót,</w:t>
      </w:r>
    </w:p>
    <w:p w:rsidR="00B16121" w:rsidRDefault="00B16121" w:rsidP="00B16121">
      <w:pPr>
        <w:pStyle w:val="Akapitzlist"/>
        <w:numPr>
          <w:ilvl w:val="0"/>
          <w:numId w:val="35"/>
        </w:numPr>
        <w:suppressAutoHyphens w:val="0"/>
        <w:spacing w:line="240" w:lineRule="auto"/>
      </w:pPr>
      <w:r>
        <w:t xml:space="preserve">Zgłosić z minimum 3 dniowym wyprzedzeniem do </w:t>
      </w:r>
      <w:r w:rsidR="007A02FA">
        <w:t xml:space="preserve">PUK </w:t>
      </w:r>
      <w:r w:rsidR="003949B3">
        <w:t>Komorniki</w:t>
      </w:r>
      <w:r w:rsidR="007A02FA">
        <w:t xml:space="preserve"> zamiar:</w:t>
      </w:r>
    </w:p>
    <w:p w:rsidR="00B16121" w:rsidRDefault="00B16121" w:rsidP="00B16121">
      <w:pPr>
        <w:pStyle w:val="Akapitzlist"/>
        <w:numPr>
          <w:ilvl w:val="1"/>
          <w:numId w:val="35"/>
        </w:numPr>
        <w:suppressAutoHyphens w:val="0"/>
        <w:spacing w:line="240" w:lineRule="auto"/>
      </w:pPr>
      <w:r>
        <w:t>o planowanym terminie rozpoczęcia realizacji sieci,</w:t>
      </w:r>
    </w:p>
    <w:p w:rsidR="00B16121" w:rsidRDefault="00B16121" w:rsidP="00B16121">
      <w:pPr>
        <w:pStyle w:val="Akapitzlist"/>
        <w:numPr>
          <w:ilvl w:val="1"/>
          <w:numId w:val="35"/>
        </w:numPr>
        <w:suppressAutoHyphens w:val="0"/>
        <w:spacing w:line="240" w:lineRule="auto"/>
      </w:pPr>
      <w:r>
        <w:t>sieć lub sieć z przyłączami do odbioru w stanie odkrytym (każdorazowo wraz z postępem prac),</w:t>
      </w:r>
    </w:p>
    <w:p w:rsidR="00B16121" w:rsidRDefault="00B16121" w:rsidP="00B16121">
      <w:pPr>
        <w:pStyle w:val="Akapitzlist"/>
        <w:numPr>
          <w:ilvl w:val="1"/>
          <w:numId w:val="35"/>
        </w:numPr>
        <w:suppressAutoHyphens w:val="0"/>
        <w:spacing w:line="240" w:lineRule="auto"/>
      </w:pPr>
      <w:r>
        <w:t xml:space="preserve">sieć do odbioru końcowego w </w:t>
      </w:r>
      <w:r w:rsidR="007A02FA">
        <w:t xml:space="preserve">PUK </w:t>
      </w:r>
      <w:r w:rsidR="003949B3">
        <w:t>Komorniki</w:t>
      </w:r>
      <w:r w:rsidR="007A02FA">
        <w:t>,</w:t>
      </w:r>
    </w:p>
    <w:p w:rsidR="00902068" w:rsidRDefault="00902068" w:rsidP="00902068">
      <w:pPr>
        <w:pStyle w:val="Akapitzlist"/>
        <w:numPr>
          <w:ilvl w:val="0"/>
          <w:numId w:val="35"/>
        </w:numPr>
        <w:suppressAutoHyphens w:val="0"/>
        <w:spacing w:line="240" w:lineRule="auto"/>
      </w:pPr>
      <w:r>
        <w:t xml:space="preserve">termin płukania sieci należy zgłosić pisemnie w </w:t>
      </w:r>
      <w:r w:rsidR="007A02FA">
        <w:t xml:space="preserve">PUK </w:t>
      </w:r>
      <w:r w:rsidR="003949B3">
        <w:t>Komorniki</w:t>
      </w:r>
    </w:p>
    <w:p w:rsidR="00902068" w:rsidRDefault="00902068" w:rsidP="00902068">
      <w:pPr>
        <w:pStyle w:val="Akapitzlist"/>
        <w:numPr>
          <w:ilvl w:val="0"/>
          <w:numId w:val="35"/>
        </w:numPr>
        <w:suppressAutoHyphens w:val="0"/>
        <w:spacing w:line="240" w:lineRule="auto"/>
      </w:pPr>
      <w:r>
        <w:t xml:space="preserve">termin montażu i demontażu urządzenia pomiarowego należy zgłosić pisemnie i uzgodnić w </w:t>
      </w:r>
      <w:r w:rsidR="007A02FA">
        <w:t xml:space="preserve">PUK </w:t>
      </w:r>
      <w:r w:rsidR="003949B3">
        <w:t>Komorniki</w:t>
      </w:r>
    </w:p>
    <w:p w:rsidR="00DE2BE4" w:rsidRDefault="00902068" w:rsidP="00902068">
      <w:pPr>
        <w:pStyle w:val="Akapitzlist"/>
        <w:numPr>
          <w:ilvl w:val="0"/>
          <w:numId w:val="35"/>
        </w:numPr>
        <w:suppressAutoHyphens w:val="0"/>
        <w:spacing w:line="240" w:lineRule="auto"/>
      </w:pPr>
      <w:r>
        <w:t>odbiory sieci kanalizacyjnej prowadzić zgodnie z punktem 7.2 Warunków Technicznych Wykonania i Odbioru Sieci Kanalizacyjnych opracowanie COBRTI (Zeszyt 9)</w:t>
      </w:r>
      <w:r w:rsidR="00DE2BE4">
        <w:t>.</w:t>
      </w:r>
      <w:r w:rsidR="00DE2BE4">
        <w:br w:type="page"/>
      </w:r>
    </w:p>
    <w:bookmarkEnd w:id="27"/>
    <w:p w:rsidR="000427EF" w:rsidRDefault="000427EF" w:rsidP="00814657"/>
    <w:p w:rsidR="00E41859" w:rsidRDefault="00E41859" w:rsidP="00814657"/>
    <w:p w:rsidR="00E41859" w:rsidRDefault="00E41859" w:rsidP="00814657"/>
    <w:p w:rsidR="00E41859" w:rsidRDefault="00E41859" w:rsidP="00814657"/>
    <w:p w:rsidR="00E41859" w:rsidRDefault="00E41859" w:rsidP="00814657"/>
    <w:p w:rsidR="000427EF" w:rsidRDefault="000427EF" w:rsidP="00814657"/>
    <w:p w:rsidR="000427EF" w:rsidRDefault="000427EF" w:rsidP="00814657">
      <w:bookmarkStart w:id="28" w:name="_Hlk509232868"/>
      <w:bookmarkEnd w:id="24"/>
    </w:p>
    <w:p w:rsidR="000427EF" w:rsidRDefault="000427EF" w:rsidP="00814657"/>
    <w:p w:rsidR="002E6E7F" w:rsidRPr="00814657" w:rsidRDefault="002E6E7F" w:rsidP="00814657">
      <w:r w:rsidRPr="00814657">
        <w:t>Na podstawie art. 20 ust. 4 ustawy z dnia 7 lipca 1994r. - Prawo budowlane (tekst jednolity Dz. U. z 2000r. Nr 106, poz. 1126 z późniejszymi zmianami),</w:t>
      </w:r>
    </w:p>
    <w:p w:rsidR="002E6E7F" w:rsidRPr="00814657" w:rsidRDefault="002E6E7F" w:rsidP="00814657">
      <w:pPr>
        <w:jc w:val="center"/>
        <w:rPr>
          <w:b/>
        </w:rPr>
      </w:pPr>
    </w:p>
    <w:p w:rsidR="002E6E7F" w:rsidRPr="00814657" w:rsidRDefault="002E6E7F" w:rsidP="00814657">
      <w:pPr>
        <w:jc w:val="center"/>
      </w:pPr>
      <w:r w:rsidRPr="00814657">
        <w:t>OŚWIADCZAM,</w:t>
      </w:r>
    </w:p>
    <w:p w:rsidR="002E6E7F" w:rsidRPr="00814657" w:rsidRDefault="002E6E7F" w:rsidP="00814657"/>
    <w:p w:rsidR="001642B5" w:rsidRDefault="002E6E7F" w:rsidP="003949B3">
      <w:pPr>
        <w:jc w:val="center"/>
      </w:pPr>
      <w:r w:rsidRPr="00814657">
        <w:t xml:space="preserve">że projekt </w:t>
      </w:r>
      <w:r w:rsidR="00A25C33">
        <w:t>budowlany</w:t>
      </w:r>
      <w:r w:rsidRPr="00814657">
        <w:t xml:space="preserve"> Zewnętrznego Uzbrojenia Terenu</w:t>
      </w:r>
      <w:r w:rsidR="001642B5">
        <w:t xml:space="preserve"> w zakresie </w:t>
      </w:r>
      <w:r w:rsidR="003949B3">
        <w:t>sieci kanalizacji sanitarnej</w:t>
      </w:r>
    </w:p>
    <w:p w:rsidR="003949B3" w:rsidRPr="003949B3" w:rsidRDefault="003949B3" w:rsidP="003949B3">
      <w:pPr>
        <w:pStyle w:val="Nagwek"/>
        <w:jc w:val="center"/>
      </w:pPr>
      <w:r w:rsidRPr="003949B3">
        <w:t>w miejscowości Rosnowo, gm. Komorniki,</w:t>
      </w:r>
    </w:p>
    <w:p w:rsidR="003949B3" w:rsidRPr="003949B3" w:rsidRDefault="003949B3" w:rsidP="003949B3">
      <w:pPr>
        <w:pStyle w:val="Nagwek"/>
        <w:jc w:val="center"/>
      </w:pPr>
      <w:r w:rsidRPr="003949B3">
        <w:t>ul. Jarzębinowa, Czereśniowa, Porzeczkowa, Agrestowa, Aroniowa</w:t>
      </w:r>
    </w:p>
    <w:p w:rsidR="002E6E7F" w:rsidRPr="00814657" w:rsidRDefault="003949B3" w:rsidP="003949B3">
      <w:pPr>
        <w:ind w:firstLine="709"/>
        <w:jc w:val="center"/>
      </w:pPr>
      <w:r w:rsidRPr="003949B3">
        <w:t xml:space="preserve">na dz. nr </w:t>
      </w:r>
      <w:proofErr w:type="spellStart"/>
      <w:r w:rsidRPr="003949B3">
        <w:t>ewid</w:t>
      </w:r>
      <w:proofErr w:type="spellEnd"/>
      <w:r w:rsidRPr="003949B3">
        <w:t>. 6, 4/2, 3/162, 387, 419</w:t>
      </w:r>
      <w:r w:rsidR="002E6E7F" w:rsidRPr="00814657">
        <w:t>został sporządzony zgodnie z obowiązującymi przepisami oraz zasadami wiedzy technicznej.</w:t>
      </w:r>
    </w:p>
    <w:p w:rsidR="002E6E7F" w:rsidRPr="00814657" w:rsidRDefault="002E6E7F" w:rsidP="00814657">
      <w:r w:rsidRPr="00814657">
        <w:br/>
      </w:r>
    </w:p>
    <w:p w:rsidR="002E6E7F" w:rsidRPr="00814657" w:rsidRDefault="002E6E7F" w:rsidP="00814657"/>
    <w:p w:rsidR="002E6E7F" w:rsidRPr="00814657" w:rsidRDefault="002E6E7F" w:rsidP="00814657"/>
    <w:tbl>
      <w:tblPr>
        <w:tblW w:w="5000" w:type="pct"/>
        <w:jc w:val="center"/>
        <w:tblLook w:val="0000" w:firstRow="0" w:lastRow="0" w:firstColumn="0" w:lastColumn="0" w:noHBand="0" w:noVBand="0"/>
      </w:tblPr>
      <w:tblGrid>
        <w:gridCol w:w="4656"/>
        <w:gridCol w:w="5057"/>
      </w:tblGrid>
      <w:tr w:rsidR="002E6E7F" w:rsidRPr="00814657" w:rsidTr="002E6E7F">
        <w:trPr>
          <w:trHeight w:val="438"/>
          <w:jc w:val="center"/>
        </w:trPr>
        <w:tc>
          <w:tcPr>
            <w:tcW w:w="2397" w:type="pct"/>
            <w:vAlign w:val="center"/>
          </w:tcPr>
          <w:p w:rsidR="002E6E7F" w:rsidRPr="00814657" w:rsidRDefault="002E6E7F" w:rsidP="00814657"/>
        </w:tc>
        <w:tc>
          <w:tcPr>
            <w:tcW w:w="2603" w:type="pct"/>
            <w:vAlign w:val="center"/>
          </w:tcPr>
          <w:p w:rsidR="002E6E7F" w:rsidRPr="00814657" w:rsidRDefault="002E6E7F" w:rsidP="00814657">
            <w:pPr>
              <w:suppressLineNumbers/>
              <w:ind w:left="27"/>
              <w:jc w:val="right"/>
            </w:pPr>
            <w:r w:rsidRPr="00814657">
              <w:t xml:space="preserve">Projektant </w:t>
            </w:r>
          </w:p>
        </w:tc>
      </w:tr>
      <w:bookmarkEnd w:id="28"/>
    </w:tbl>
    <w:p w:rsidR="002E6E7F" w:rsidRPr="00814657" w:rsidRDefault="002E6E7F" w:rsidP="00814657">
      <w:pPr>
        <w:pStyle w:val="Tekstpodstawowy"/>
        <w:spacing w:after="0"/>
      </w:pPr>
    </w:p>
    <w:sectPr w:rsidR="002E6E7F" w:rsidRPr="00814657" w:rsidSect="00170820">
      <w:type w:val="oddPage"/>
      <w:pgSz w:w="11906" w:h="16838"/>
      <w:pgMar w:top="851" w:right="1133" w:bottom="1134" w:left="1276" w:header="283" w:footer="283" w:gutter="0"/>
      <w:cols w:space="708"/>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202" w:rsidRDefault="00DF3202" w:rsidP="002873DD">
      <w:r>
        <w:separator/>
      </w:r>
    </w:p>
  </w:endnote>
  <w:endnote w:type="continuationSeparator" w:id="0">
    <w:p w:rsidR="00DF3202" w:rsidRDefault="00DF3202" w:rsidP="0028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tarSymbol">
    <w:altName w:val="Arial Unicode MS"/>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202" w:rsidRDefault="00DF3202" w:rsidP="002873DD">
      <w:r>
        <w:separator/>
      </w:r>
    </w:p>
  </w:footnote>
  <w:footnote w:type="continuationSeparator" w:id="0">
    <w:p w:rsidR="00DF3202" w:rsidRDefault="00DF3202" w:rsidP="00287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Look w:val="04A0" w:firstRow="1" w:lastRow="0" w:firstColumn="1" w:lastColumn="0" w:noHBand="0" w:noVBand="1"/>
    </w:tblPr>
    <w:tblGrid>
      <w:gridCol w:w="1951"/>
      <w:gridCol w:w="1843"/>
      <w:gridCol w:w="4252"/>
      <w:gridCol w:w="1591"/>
    </w:tblGrid>
    <w:tr w:rsidR="00E92F3F" w:rsidTr="00800153">
      <w:tc>
        <w:tcPr>
          <w:tcW w:w="1951" w:type="dxa"/>
          <w:vMerge w:val="restart"/>
          <w:vAlign w:val="center"/>
        </w:tcPr>
        <w:p w:rsidR="00E92F3F" w:rsidRDefault="00E92F3F" w:rsidP="00474F8B">
          <w:pPr>
            <w:pStyle w:val="Nagwek"/>
            <w:jc w:val="center"/>
          </w:pPr>
          <w:proofErr w:type="spellStart"/>
          <w:r>
            <w:t>InstalIS</w:t>
          </w:r>
          <w:proofErr w:type="spellEnd"/>
          <w:r>
            <w:t xml:space="preserve"> Paweł Lasek</w:t>
          </w:r>
        </w:p>
        <w:p w:rsidR="00E92F3F" w:rsidRDefault="00E92F3F" w:rsidP="00474F8B">
          <w:pPr>
            <w:pStyle w:val="Nagwek"/>
            <w:jc w:val="center"/>
          </w:pPr>
          <w:r>
            <w:t>os. Batorego 44/11</w:t>
          </w:r>
        </w:p>
        <w:p w:rsidR="00E92F3F" w:rsidRDefault="00E92F3F" w:rsidP="00474F8B">
          <w:pPr>
            <w:pStyle w:val="Nagwek"/>
            <w:jc w:val="center"/>
          </w:pPr>
          <w:r>
            <w:t>60-687 Poznań</w:t>
          </w:r>
        </w:p>
      </w:tc>
      <w:tc>
        <w:tcPr>
          <w:tcW w:w="7686" w:type="dxa"/>
          <w:gridSpan w:val="3"/>
        </w:tcPr>
        <w:p w:rsidR="00E92F3F" w:rsidRPr="001A134D" w:rsidRDefault="00E92F3F" w:rsidP="00474F8B">
          <w:pPr>
            <w:pStyle w:val="Nagwek"/>
            <w:rPr>
              <w:sz w:val="24"/>
              <w:szCs w:val="24"/>
            </w:rPr>
          </w:pPr>
          <w:r w:rsidRPr="001A134D">
            <w:rPr>
              <w:sz w:val="24"/>
              <w:szCs w:val="24"/>
            </w:rPr>
            <w:t xml:space="preserve">Budowa </w:t>
          </w:r>
          <w:r>
            <w:rPr>
              <w:sz w:val="24"/>
              <w:szCs w:val="24"/>
            </w:rPr>
            <w:t>sieci i przyłączy wodociągowo- kanalizacyjnych</w:t>
          </w:r>
        </w:p>
        <w:p w:rsidR="00E92F3F" w:rsidRPr="00995B96" w:rsidRDefault="00E92F3F" w:rsidP="006E55DF">
          <w:pPr>
            <w:pStyle w:val="Nagwek"/>
            <w:rPr>
              <w:sz w:val="28"/>
              <w:szCs w:val="28"/>
            </w:rPr>
          </w:pPr>
          <w:r>
            <w:rPr>
              <w:sz w:val="24"/>
              <w:szCs w:val="24"/>
            </w:rPr>
            <w:t>do budynków mieszkalnych jednorodzinnych wolnostojących jednolokalowych</w:t>
          </w:r>
          <w:r w:rsidRPr="001A134D">
            <w:rPr>
              <w:sz w:val="24"/>
              <w:szCs w:val="24"/>
            </w:rPr>
            <w:t xml:space="preserve"> </w:t>
          </w:r>
          <w:r>
            <w:rPr>
              <w:sz w:val="24"/>
              <w:szCs w:val="24"/>
            </w:rPr>
            <w:t xml:space="preserve">zlokalizowanych </w:t>
          </w:r>
          <w:r w:rsidRPr="001A134D">
            <w:rPr>
              <w:sz w:val="24"/>
              <w:szCs w:val="24"/>
            </w:rPr>
            <w:t xml:space="preserve">w miejscowości </w:t>
          </w:r>
          <w:r>
            <w:rPr>
              <w:sz w:val="24"/>
              <w:szCs w:val="24"/>
            </w:rPr>
            <w:t>Kiekrz</w:t>
          </w:r>
          <w:r w:rsidRPr="001A134D">
            <w:rPr>
              <w:sz w:val="24"/>
              <w:szCs w:val="24"/>
            </w:rPr>
            <w:t xml:space="preserve">, ul. </w:t>
          </w:r>
          <w:r>
            <w:rPr>
              <w:sz w:val="24"/>
              <w:szCs w:val="24"/>
            </w:rPr>
            <w:t>boczna do Ptasiej</w:t>
          </w:r>
          <w:r w:rsidRPr="001A134D">
            <w:rPr>
              <w:sz w:val="24"/>
              <w:szCs w:val="24"/>
            </w:rPr>
            <w:t xml:space="preserve">, dz. nr </w:t>
          </w:r>
          <w:proofErr w:type="spellStart"/>
          <w:r w:rsidRPr="001A134D">
            <w:rPr>
              <w:sz w:val="24"/>
              <w:szCs w:val="24"/>
            </w:rPr>
            <w:t>ewid</w:t>
          </w:r>
          <w:proofErr w:type="spellEnd"/>
          <w:r w:rsidRPr="001A134D">
            <w:rPr>
              <w:sz w:val="24"/>
              <w:szCs w:val="24"/>
            </w:rPr>
            <w:t xml:space="preserve">. </w:t>
          </w:r>
          <w:r>
            <w:rPr>
              <w:sz w:val="24"/>
              <w:szCs w:val="24"/>
            </w:rPr>
            <w:t>787/38, 787/49, 787/7, 787/43÷787/47</w:t>
          </w:r>
        </w:p>
      </w:tc>
    </w:tr>
    <w:tr w:rsidR="00E92F3F" w:rsidTr="00800153">
      <w:tc>
        <w:tcPr>
          <w:tcW w:w="1951" w:type="dxa"/>
          <w:vMerge/>
        </w:tcPr>
        <w:p w:rsidR="00E92F3F" w:rsidRDefault="00E92F3F" w:rsidP="00474F8B">
          <w:pPr>
            <w:pStyle w:val="Nagwek"/>
          </w:pPr>
        </w:p>
      </w:tc>
      <w:tc>
        <w:tcPr>
          <w:tcW w:w="1843" w:type="dxa"/>
        </w:tcPr>
        <w:p w:rsidR="00E92F3F" w:rsidRDefault="00E92F3F" w:rsidP="00474F8B">
          <w:pPr>
            <w:pStyle w:val="Nagwek"/>
          </w:pPr>
          <w:r>
            <w:t>Projekt Budowlany</w:t>
          </w:r>
        </w:p>
      </w:tc>
      <w:tc>
        <w:tcPr>
          <w:tcW w:w="4252" w:type="dxa"/>
        </w:tcPr>
        <w:p w:rsidR="00E92F3F" w:rsidRDefault="00E92F3F" w:rsidP="00474F8B">
          <w:pPr>
            <w:pStyle w:val="Nagwek"/>
          </w:pPr>
          <w:r>
            <w:t>Branża Sanitarna- Zewnętrzne Uzbrojenie Terenu</w:t>
          </w:r>
        </w:p>
      </w:tc>
      <w:tc>
        <w:tcPr>
          <w:tcW w:w="1591" w:type="dxa"/>
        </w:tcPr>
        <w:sdt>
          <w:sdtPr>
            <w:id w:val="-249738129"/>
            <w:docPartObj>
              <w:docPartGallery w:val="Page Numbers (Top of Page)"/>
              <w:docPartUnique/>
            </w:docPartObj>
          </w:sdtPr>
          <w:sdtContent>
            <w:p w:rsidR="00E92F3F" w:rsidRDefault="00E92F3F" w:rsidP="00474F8B">
              <w:r>
                <w:t xml:space="preserve">Strona </w:t>
              </w:r>
              <w:r>
                <w:rPr>
                  <w:noProof/>
                </w:rPr>
                <w:fldChar w:fldCharType="begin"/>
              </w:r>
              <w:r>
                <w:rPr>
                  <w:noProof/>
                </w:rPr>
                <w:instrText xml:space="preserve"> PAGE </w:instrText>
              </w:r>
              <w:r>
                <w:rPr>
                  <w:noProof/>
                </w:rPr>
                <w:fldChar w:fldCharType="separate"/>
              </w:r>
              <w:r w:rsidR="00C81135">
                <w:rPr>
                  <w:noProof/>
                </w:rPr>
                <w:t>4</w:t>
              </w:r>
              <w:r>
                <w:rPr>
                  <w:noProof/>
                </w:rPr>
                <w:fldChar w:fldCharType="end"/>
              </w:r>
              <w:r>
                <w:t xml:space="preserve"> z </w:t>
              </w:r>
              <w:r>
                <w:rPr>
                  <w:noProof/>
                </w:rPr>
                <w:fldChar w:fldCharType="begin"/>
              </w:r>
              <w:r>
                <w:rPr>
                  <w:noProof/>
                </w:rPr>
                <w:instrText xml:space="preserve"> NUMPAGES  </w:instrText>
              </w:r>
              <w:r>
                <w:rPr>
                  <w:noProof/>
                </w:rPr>
                <w:fldChar w:fldCharType="separate"/>
              </w:r>
              <w:r w:rsidR="00C81135">
                <w:rPr>
                  <w:noProof/>
                </w:rPr>
                <w:t>21</w:t>
              </w:r>
              <w:r>
                <w:rPr>
                  <w:noProof/>
                </w:rPr>
                <w:fldChar w:fldCharType="end"/>
              </w:r>
            </w:p>
          </w:sdtContent>
        </w:sdt>
      </w:tc>
    </w:tr>
  </w:tbl>
  <w:p w:rsidR="00E92F3F" w:rsidRDefault="00E92F3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Look w:val="04A0" w:firstRow="1" w:lastRow="0" w:firstColumn="1" w:lastColumn="0" w:noHBand="0" w:noVBand="1"/>
    </w:tblPr>
    <w:tblGrid>
      <w:gridCol w:w="1951"/>
      <w:gridCol w:w="1843"/>
      <w:gridCol w:w="4252"/>
      <w:gridCol w:w="1591"/>
    </w:tblGrid>
    <w:tr w:rsidR="00E92F3F" w:rsidTr="0061303E">
      <w:tc>
        <w:tcPr>
          <w:tcW w:w="1951" w:type="dxa"/>
          <w:vMerge w:val="restart"/>
          <w:vAlign w:val="center"/>
        </w:tcPr>
        <w:p w:rsidR="00E92F3F" w:rsidRDefault="00E92F3F" w:rsidP="0061303E">
          <w:pPr>
            <w:pStyle w:val="Nagwek"/>
            <w:jc w:val="center"/>
          </w:pPr>
          <w:proofErr w:type="spellStart"/>
          <w:r>
            <w:t>InstalIS</w:t>
          </w:r>
          <w:proofErr w:type="spellEnd"/>
          <w:r>
            <w:t xml:space="preserve"> Paweł Lasek</w:t>
          </w:r>
        </w:p>
        <w:p w:rsidR="00E92F3F" w:rsidRDefault="00E92F3F" w:rsidP="0061303E">
          <w:pPr>
            <w:pStyle w:val="Nagwek"/>
            <w:jc w:val="center"/>
          </w:pPr>
          <w:r>
            <w:t>Os. Batorego 44/11</w:t>
          </w:r>
        </w:p>
        <w:p w:rsidR="00E92F3F" w:rsidRDefault="00E92F3F" w:rsidP="0061303E">
          <w:pPr>
            <w:pStyle w:val="Nagwek"/>
            <w:jc w:val="center"/>
          </w:pPr>
          <w:r>
            <w:t>60-687 Poznań</w:t>
          </w:r>
        </w:p>
      </w:tc>
      <w:tc>
        <w:tcPr>
          <w:tcW w:w="7686" w:type="dxa"/>
          <w:gridSpan w:val="3"/>
        </w:tcPr>
        <w:p w:rsidR="00E92F3F" w:rsidRPr="001A134D" w:rsidRDefault="00E92F3F" w:rsidP="0061303E">
          <w:pPr>
            <w:pStyle w:val="Nagwek"/>
            <w:rPr>
              <w:sz w:val="24"/>
              <w:szCs w:val="24"/>
            </w:rPr>
          </w:pPr>
          <w:r w:rsidRPr="001A134D">
            <w:rPr>
              <w:sz w:val="24"/>
              <w:szCs w:val="24"/>
            </w:rPr>
            <w:t>Budowa przyłącza wodociągowego i kanalizacji sanitarnej</w:t>
          </w:r>
        </w:p>
        <w:p w:rsidR="00E92F3F" w:rsidRPr="001A134D" w:rsidRDefault="00E92F3F" w:rsidP="0061303E">
          <w:pPr>
            <w:pStyle w:val="Nagwek"/>
            <w:rPr>
              <w:sz w:val="24"/>
              <w:szCs w:val="24"/>
            </w:rPr>
          </w:pPr>
          <w:r w:rsidRPr="001A134D">
            <w:rPr>
              <w:sz w:val="24"/>
              <w:szCs w:val="24"/>
            </w:rPr>
            <w:t>do budynku jednorodzinnego zlokalizowanego</w:t>
          </w:r>
        </w:p>
        <w:p w:rsidR="00E92F3F" w:rsidRPr="00995B96" w:rsidRDefault="00E92F3F" w:rsidP="0061303E">
          <w:pPr>
            <w:pStyle w:val="Nagwek"/>
            <w:rPr>
              <w:sz w:val="28"/>
              <w:szCs w:val="28"/>
            </w:rPr>
          </w:pPr>
          <w:r w:rsidRPr="001A134D">
            <w:rPr>
              <w:sz w:val="24"/>
              <w:szCs w:val="24"/>
            </w:rPr>
            <w:t xml:space="preserve">w miejscowości Swarzędz, ul. Północna, dz. nr </w:t>
          </w:r>
          <w:proofErr w:type="spellStart"/>
          <w:r w:rsidRPr="001A134D">
            <w:rPr>
              <w:sz w:val="24"/>
              <w:szCs w:val="24"/>
            </w:rPr>
            <w:t>ewid</w:t>
          </w:r>
          <w:proofErr w:type="spellEnd"/>
          <w:r w:rsidRPr="001A134D">
            <w:rPr>
              <w:sz w:val="24"/>
              <w:szCs w:val="24"/>
            </w:rPr>
            <w:t>. 350/16</w:t>
          </w:r>
        </w:p>
      </w:tc>
    </w:tr>
    <w:tr w:rsidR="00E92F3F" w:rsidTr="0061303E">
      <w:tc>
        <w:tcPr>
          <w:tcW w:w="1951" w:type="dxa"/>
          <w:vMerge/>
        </w:tcPr>
        <w:p w:rsidR="00E92F3F" w:rsidRDefault="00E92F3F" w:rsidP="0061303E">
          <w:pPr>
            <w:pStyle w:val="Nagwek"/>
          </w:pPr>
        </w:p>
      </w:tc>
      <w:tc>
        <w:tcPr>
          <w:tcW w:w="1843" w:type="dxa"/>
        </w:tcPr>
        <w:p w:rsidR="00E92F3F" w:rsidRDefault="00E92F3F" w:rsidP="0061303E">
          <w:pPr>
            <w:pStyle w:val="Nagwek"/>
          </w:pPr>
          <w:r>
            <w:t>Projekt Budowlany</w:t>
          </w:r>
        </w:p>
      </w:tc>
      <w:tc>
        <w:tcPr>
          <w:tcW w:w="4252" w:type="dxa"/>
        </w:tcPr>
        <w:p w:rsidR="00E92F3F" w:rsidRDefault="00E92F3F" w:rsidP="0061303E">
          <w:pPr>
            <w:pStyle w:val="Nagwek"/>
          </w:pPr>
          <w:r>
            <w:t>Branża Sanitarna- Zewnętrzne Uzbrojenie Terenu</w:t>
          </w:r>
        </w:p>
      </w:tc>
      <w:tc>
        <w:tcPr>
          <w:tcW w:w="1591" w:type="dxa"/>
        </w:tcPr>
        <w:sdt>
          <w:sdtPr>
            <w:id w:val="250395305"/>
            <w:docPartObj>
              <w:docPartGallery w:val="Page Numbers (Top of Page)"/>
              <w:docPartUnique/>
            </w:docPartObj>
          </w:sdtPr>
          <w:sdtContent>
            <w:sdt>
              <w:sdtPr>
                <w:id w:val="846350"/>
                <w:docPartObj>
                  <w:docPartGallery w:val="Page Numbers (Top of Page)"/>
                  <w:docPartUnique/>
                </w:docPartObj>
              </w:sdtPr>
              <w:sdtContent>
                <w:p w:rsidR="00E92F3F" w:rsidRDefault="00E92F3F" w:rsidP="00A31FFB">
                  <w:r>
                    <w:t xml:space="preserve">Strona </w:t>
                  </w:r>
                  <w:r>
                    <w:rPr>
                      <w:noProof/>
                    </w:rPr>
                    <w:fldChar w:fldCharType="begin"/>
                  </w:r>
                  <w:r>
                    <w:rPr>
                      <w:noProof/>
                    </w:rPr>
                    <w:instrText xml:space="preserve"> PAGE </w:instrText>
                  </w:r>
                  <w:r>
                    <w:rPr>
                      <w:noProof/>
                    </w:rPr>
                    <w:fldChar w:fldCharType="separate"/>
                  </w:r>
                  <w:r>
                    <w:rPr>
                      <w:noProof/>
                    </w:rPr>
                    <w:t>1</w:t>
                  </w:r>
                  <w:r>
                    <w:rPr>
                      <w:noProof/>
                    </w:rPr>
                    <w:fldChar w:fldCharType="end"/>
                  </w:r>
                  <w:r>
                    <w:t xml:space="preserve"> z </w:t>
                  </w:r>
                  <w:r>
                    <w:rPr>
                      <w:noProof/>
                    </w:rPr>
                    <w:fldChar w:fldCharType="begin"/>
                  </w:r>
                  <w:r>
                    <w:rPr>
                      <w:noProof/>
                    </w:rPr>
                    <w:instrText xml:space="preserve"> NUMPAGES  </w:instrText>
                  </w:r>
                  <w:r>
                    <w:rPr>
                      <w:noProof/>
                    </w:rPr>
                    <w:fldChar w:fldCharType="separate"/>
                  </w:r>
                  <w:r w:rsidR="00C81135">
                    <w:rPr>
                      <w:noProof/>
                    </w:rPr>
                    <w:t>21</w:t>
                  </w:r>
                  <w:r>
                    <w:rPr>
                      <w:noProof/>
                    </w:rPr>
                    <w:fldChar w:fldCharType="end"/>
                  </w:r>
                </w:p>
              </w:sdtContent>
            </w:sdt>
          </w:sdtContent>
        </w:sdt>
      </w:tc>
    </w:tr>
  </w:tbl>
  <w:p w:rsidR="00E92F3F" w:rsidRPr="00A31FFB" w:rsidRDefault="00E92F3F" w:rsidP="00A31FFB">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F3F" w:rsidRDefault="00E92F3F" w:rsidP="00A31FFB">
    <w:pPr>
      <w:pStyle w:val="Nagwek"/>
      <w:tabs>
        <w:tab w:val="clear" w:pos="4536"/>
        <w:tab w:val="clear" w:pos="9072"/>
        <w:tab w:val="left" w:pos="3851"/>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747" w:type="dxa"/>
      <w:tblLook w:val="04A0" w:firstRow="1" w:lastRow="0" w:firstColumn="1" w:lastColumn="0" w:noHBand="0" w:noVBand="1"/>
    </w:tblPr>
    <w:tblGrid>
      <w:gridCol w:w="1951"/>
      <w:gridCol w:w="1985"/>
      <w:gridCol w:w="4394"/>
      <w:gridCol w:w="1417"/>
    </w:tblGrid>
    <w:tr w:rsidR="00E92F3F" w:rsidTr="002C4D4D">
      <w:tc>
        <w:tcPr>
          <w:tcW w:w="1951" w:type="dxa"/>
          <w:vMerge w:val="restart"/>
          <w:vAlign w:val="center"/>
        </w:tcPr>
        <w:p w:rsidR="00E92F3F" w:rsidRDefault="00E92F3F" w:rsidP="006E55DF">
          <w:pPr>
            <w:pStyle w:val="Nagwek"/>
            <w:jc w:val="center"/>
          </w:pPr>
          <w:proofErr w:type="spellStart"/>
          <w:r>
            <w:t>InstalIS</w:t>
          </w:r>
          <w:proofErr w:type="spellEnd"/>
          <w:r>
            <w:t xml:space="preserve"> Paweł Lasek</w:t>
          </w:r>
        </w:p>
        <w:p w:rsidR="00E92F3F" w:rsidRDefault="00E92F3F" w:rsidP="006E55DF">
          <w:pPr>
            <w:pStyle w:val="Nagwek"/>
            <w:jc w:val="center"/>
          </w:pPr>
          <w:r>
            <w:t>os. Batorego 44/11</w:t>
          </w:r>
        </w:p>
        <w:p w:rsidR="00E92F3F" w:rsidRDefault="00E92F3F" w:rsidP="006E55DF">
          <w:pPr>
            <w:pStyle w:val="Nagwek"/>
            <w:jc w:val="center"/>
          </w:pPr>
          <w:r>
            <w:t>60-687 Poznań</w:t>
          </w:r>
        </w:p>
      </w:tc>
      <w:tc>
        <w:tcPr>
          <w:tcW w:w="7796" w:type="dxa"/>
          <w:gridSpan w:val="3"/>
        </w:tcPr>
        <w:p w:rsidR="00E92F3F" w:rsidRDefault="00E92F3F" w:rsidP="002C4D4D">
          <w:pPr>
            <w:pStyle w:val="Nagwek"/>
            <w:rPr>
              <w:sz w:val="24"/>
              <w:szCs w:val="24"/>
            </w:rPr>
          </w:pPr>
          <w:r w:rsidRPr="001A134D">
            <w:rPr>
              <w:sz w:val="24"/>
              <w:szCs w:val="24"/>
            </w:rPr>
            <w:t xml:space="preserve">Budowa </w:t>
          </w:r>
          <w:r>
            <w:rPr>
              <w:sz w:val="24"/>
              <w:szCs w:val="24"/>
            </w:rPr>
            <w:t xml:space="preserve">sieci kanalizacji </w:t>
          </w:r>
          <w:r w:rsidR="0069247F">
            <w:rPr>
              <w:sz w:val="24"/>
              <w:szCs w:val="24"/>
            </w:rPr>
            <w:t>sanitarnej</w:t>
          </w:r>
          <w:r>
            <w:rPr>
              <w:sz w:val="24"/>
              <w:szCs w:val="24"/>
            </w:rPr>
            <w:t xml:space="preserve"> w miejscowości Rosnowo, gm. Komorniki,</w:t>
          </w:r>
        </w:p>
        <w:p w:rsidR="00E92F3F" w:rsidRDefault="00E92F3F" w:rsidP="002C4D4D">
          <w:pPr>
            <w:pStyle w:val="Nagwek"/>
            <w:rPr>
              <w:sz w:val="24"/>
              <w:szCs w:val="24"/>
            </w:rPr>
          </w:pPr>
          <w:r>
            <w:rPr>
              <w:sz w:val="24"/>
              <w:szCs w:val="24"/>
            </w:rPr>
            <w:t>ul. Jarzębinowa, Czereśniowa, Porzeczkowa, Agrestowa, Aroniowa</w:t>
          </w:r>
        </w:p>
        <w:p w:rsidR="00E92F3F" w:rsidRPr="002C4D4D" w:rsidRDefault="00E92F3F" w:rsidP="002C4D4D">
          <w:pPr>
            <w:pStyle w:val="Nagwek"/>
            <w:rPr>
              <w:sz w:val="24"/>
              <w:szCs w:val="24"/>
            </w:rPr>
          </w:pPr>
          <w:r>
            <w:rPr>
              <w:sz w:val="24"/>
              <w:szCs w:val="24"/>
            </w:rPr>
            <w:t xml:space="preserve">na dz. nr </w:t>
          </w:r>
          <w:proofErr w:type="spellStart"/>
          <w:r>
            <w:rPr>
              <w:sz w:val="24"/>
              <w:szCs w:val="24"/>
            </w:rPr>
            <w:t>ewid</w:t>
          </w:r>
          <w:proofErr w:type="spellEnd"/>
          <w:r>
            <w:rPr>
              <w:sz w:val="24"/>
              <w:szCs w:val="24"/>
            </w:rPr>
            <w:t xml:space="preserve">. </w:t>
          </w:r>
          <w:r w:rsidRPr="002C4D4D">
            <w:rPr>
              <w:sz w:val="24"/>
              <w:szCs w:val="24"/>
            </w:rPr>
            <w:t>6, 4/2, 3/162, 387, 419</w:t>
          </w:r>
        </w:p>
      </w:tc>
    </w:tr>
    <w:tr w:rsidR="00E92F3F" w:rsidTr="002C4D4D">
      <w:tc>
        <w:tcPr>
          <w:tcW w:w="1951" w:type="dxa"/>
          <w:vMerge/>
        </w:tcPr>
        <w:p w:rsidR="00E92F3F" w:rsidRDefault="00E92F3F" w:rsidP="006E55DF">
          <w:pPr>
            <w:pStyle w:val="Nagwek"/>
          </w:pPr>
        </w:p>
      </w:tc>
      <w:tc>
        <w:tcPr>
          <w:tcW w:w="1985" w:type="dxa"/>
        </w:tcPr>
        <w:p w:rsidR="00E92F3F" w:rsidRDefault="00E92F3F" w:rsidP="002C4D4D">
          <w:pPr>
            <w:pStyle w:val="Nagwek"/>
          </w:pPr>
          <w:r>
            <w:t>Projekt Wykonawczy</w:t>
          </w:r>
        </w:p>
      </w:tc>
      <w:tc>
        <w:tcPr>
          <w:tcW w:w="4394" w:type="dxa"/>
        </w:tcPr>
        <w:p w:rsidR="00E92F3F" w:rsidRDefault="00E92F3F" w:rsidP="006E55DF">
          <w:pPr>
            <w:pStyle w:val="Nagwek"/>
          </w:pPr>
          <w:r>
            <w:t>Branża Sanitarna- Zewnętrzne Uzbrojenie Terenu</w:t>
          </w:r>
        </w:p>
      </w:tc>
      <w:tc>
        <w:tcPr>
          <w:tcW w:w="1417" w:type="dxa"/>
        </w:tcPr>
        <w:sdt>
          <w:sdtPr>
            <w:id w:val="1440493932"/>
            <w:docPartObj>
              <w:docPartGallery w:val="Page Numbers (Top of Page)"/>
              <w:docPartUnique/>
            </w:docPartObj>
          </w:sdtPr>
          <w:sdtContent>
            <w:p w:rsidR="00E92F3F" w:rsidRDefault="00E92F3F" w:rsidP="006E55DF">
              <w:r>
                <w:t xml:space="preserve">Strona </w:t>
              </w:r>
              <w:r>
                <w:rPr>
                  <w:noProof/>
                </w:rPr>
                <w:fldChar w:fldCharType="begin"/>
              </w:r>
              <w:r>
                <w:rPr>
                  <w:noProof/>
                </w:rPr>
                <w:instrText xml:space="preserve"> PAGE </w:instrText>
              </w:r>
              <w:r>
                <w:rPr>
                  <w:noProof/>
                </w:rPr>
                <w:fldChar w:fldCharType="separate"/>
              </w:r>
              <w:r w:rsidR="00C81135">
                <w:rPr>
                  <w:noProof/>
                </w:rPr>
                <w:t>21</w:t>
              </w:r>
              <w:r>
                <w:rPr>
                  <w:noProof/>
                </w:rPr>
                <w:fldChar w:fldCharType="end"/>
              </w:r>
              <w:r>
                <w:t xml:space="preserve"> z </w:t>
              </w:r>
              <w:r>
                <w:rPr>
                  <w:noProof/>
                </w:rPr>
                <w:fldChar w:fldCharType="begin"/>
              </w:r>
              <w:r>
                <w:rPr>
                  <w:noProof/>
                </w:rPr>
                <w:instrText xml:space="preserve"> NUMPAGES  </w:instrText>
              </w:r>
              <w:r>
                <w:rPr>
                  <w:noProof/>
                </w:rPr>
                <w:fldChar w:fldCharType="separate"/>
              </w:r>
              <w:r w:rsidR="00C81135">
                <w:rPr>
                  <w:noProof/>
                </w:rPr>
                <w:t>21</w:t>
              </w:r>
              <w:r>
                <w:rPr>
                  <w:noProof/>
                </w:rPr>
                <w:fldChar w:fldCharType="end"/>
              </w:r>
            </w:p>
          </w:sdtContent>
        </w:sdt>
      </w:tc>
    </w:tr>
  </w:tbl>
  <w:p w:rsidR="00E92F3F" w:rsidRPr="00A31FFB" w:rsidRDefault="00E92F3F" w:rsidP="006E55DF">
    <w:pPr>
      <w:pStyle w:val="Nagwek"/>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Look w:val="04A0" w:firstRow="1" w:lastRow="0" w:firstColumn="1" w:lastColumn="0" w:noHBand="0" w:noVBand="1"/>
    </w:tblPr>
    <w:tblGrid>
      <w:gridCol w:w="1951"/>
      <w:gridCol w:w="1985"/>
      <w:gridCol w:w="4253"/>
      <w:gridCol w:w="1448"/>
    </w:tblGrid>
    <w:tr w:rsidR="00E92F3F" w:rsidTr="00E92F3F">
      <w:tc>
        <w:tcPr>
          <w:tcW w:w="1951" w:type="dxa"/>
          <w:vMerge w:val="restart"/>
          <w:vAlign w:val="center"/>
        </w:tcPr>
        <w:p w:rsidR="00E92F3F" w:rsidRDefault="00E92F3F" w:rsidP="002C4D4D">
          <w:pPr>
            <w:pStyle w:val="Nagwek"/>
            <w:jc w:val="center"/>
          </w:pPr>
          <w:proofErr w:type="spellStart"/>
          <w:r>
            <w:t>InstalIS</w:t>
          </w:r>
          <w:proofErr w:type="spellEnd"/>
          <w:r>
            <w:t xml:space="preserve"> Paweł Lasek</w:t>
          </w:r>
        </w:p>
        <w:p w:rsidR="00E92F3F" w:rsidRDefault="00E92F3F" w:rsidP="002C4D4D">
          <w:pPr>
            <w:pStyle w:val="Nagwek"/>
            <w:jc w:val="center"/>
          </w:pPr>
          <w:r>
            <w:t>os. Batorego 44/11</w:t>
          </w:r>
        </w:p>
        <w:p w:rsidR="00E92F3F" w:rsidRDefault="00E92F3F" w:rsidP="002C4D4D">
          <w:pPr>
            <w:pStyle w:val="Nagwek"/>
            <w:jc w:val="center"/>
          </w:pPr>
          <w:r>
            <w:t>60-687 Poznań</w:t>
          </w:r>
        </w:p>
      </w:tc>
      <w:tc>
        <w:tcPr>
          <w:tcW w:w="7686" w:type="dxa"/>
          <w:gridSpan w:val="3"/>
        </w:tcPr>
        <w:p w:rsidR="00E92F3F" w:rsidRDefault="00E92F3F" w:rsidP="002C4D4D">
          <w:pPr>
            <w:pStyle w:val="Nagwek"/>
            <w:rPr>
              <w:sz w:val="24"/>
              <w:szCs w:val="24"/>
            </w:rPr>
          </w:pPr>
          <w:r w:rsidRPr="001A134D">
            <w:rPr>
              <w:sz w:val="24"/>
              <w:szCs w:val="24"/>
            </w:rPr>
            <w:t xml:space="preserve">Budowa </w:t>
          </w:r>
          <w:r>
            <w:rPr>
              <w:sz w:val="24"/>
              <w:szCs w:val="24"/>
            </w:rPr>
            <w:t xml:space="preserve">sieci kanalizacji </w:t>
          </w:r>
          <w:r w:rsidR="0069247F">
            <w:rPr>
              <w:sz w:val="24"/>
              <w:szCs w:val="24"/>
            </w:rPr>
            <w:t>sanitarnej</w:t>
          </w:r>
          <w:r>
            <w:rPr>
              <w:sz w:val="24"/>
              <w:szCs w:val="24"/>
            </w:rPr>
            <w:t xml:space="preserve"> w miejscowości Rosnowo, gm. Komorniki,</w:t>
          </w:r>
        </w:p>
        <w:p w:rsidR="00E92F3F" w:rsidRDefault="00E92F3F" w:rsidP="002C4D4D">
          <w:pPr>
            <w:pStyle w:val="Nagwek"/>
            <w:rPr>
              <w:sz w:val="24"/>
              <w:szCs w:val="24"/>
            </w:rPr>
          </w:pPr>
          <w:r>
            <w:rPr>
              <w:sz w:val="24"/>
              <w:szCs w:val="24"/>
            </w:rPr>
            <w:t>ul. Jarzębinowa, Czereśniowa, Porzeczkowa, Agrestowa, Aroniowa</w:t>
          </w:r>
        </w:p>
        <w:p w:rsidR="00E92F3F" w:rsidRPr="002C4D4D" w:rsidRDefault="00E92F3F" w:rsidP="002C4D4D">
          <w:pPr>
            <w:pStyle w:val="Nagwek"/>
            <w:rPr>
              <w:sz w:val="24"/>
              <w:szCs w:val="24"/>
            </w:rPr>
          </w:pPr>
          <w:r>
            <w:rPr>
              <w:sz w:val="24"/>
              <w:szCs w:val="24"/>
            </w:rPr>
            <w:t xml:space="preserve">na dz. nr </w:t>
          </w:r>
          <w:proofErr w:type="spellStart"/>
          <w:r>
            <w:rPr>
              <w:sz w:val="24"/>
              <w:szCs w:val="24"/>
            </w:rPr>
            <w:t>ewid</w:t>
          </w:r>
          <w:proofErr w:type="spellEnd"/>
          <w:r>
            <w:rPr>
              <w:sz w:val="24"/>
              <w:szCs w:val="24"/>
            </w:rPr>
            <w:t xml:space="preserve">. </w:t>
          </w:r>
          <w:r w:rsidRPr="002C4D4D">
            <w:rPr>
              <w:sz w:val="24"/>
              <w:szCs w:val="24"/>
            </w:rPr>
            <w:t>6, 4/2, 3/162, 387, 419</w:t>
          </w:r>
        </w:p>
      </w:tc>
    </w:tr>
    <w:tr w:rsidR="00E92F3F" w:rsidTr="00957E40">
      <w:tc>
        <w:tcPr>
          <w:tcW w:w="1951" w:type="dxa"/>
          <w:vMerge/>
        </w:tcPr>
        <w:p w:rsidR="00E92F3F" w:rsidRDefault="00E92F3F" w:rsidP="002C4D4D">
          <w:pPr>
            <w:pStyle w:val="Nagwek"/>
          </w:pPr>
        </w:p>
      </w:tc>
      <w:tc>
        <w:tcPr>
          <w:tcW w:w="1985" w:type="dxa"/>
        </w:tcPr>
        <w:p w:rsidR="00E92F3F" w:rsidRDefault="00E92F3F" w:rsidP="002C4D4D">
          <w:pPr>
            <w:pStyle w:val="Nagwek"/>
          </w:pPr>
          <w:r>
            <w:t>Projekt Wykonawczy</w:t>
          </w:r>
        </w:p>
      </w:tc>
      <w:tc>
        <w:tcPr>
          <w:tcW w:w="4253" w:type="dxa"/>
        </w:tcPr>
        <w:p w:rsidR="00E92F3F" w:rsidRDefault="00E92F3F" w:rsidP="002C4D4D">
          <w:pPr>
            <w:pStyle w:val="Nagwek"/>
          </w:pPr>
          <w:r>
            <w:t>Branża Sanitarna- Zewnętrzne Uzbrojenie Terenu</w:t>
          </w:r>
        </w:p>
      </w:tc>
      <w:tc>
        <w:tcPr>
          <w:tcW w:w="1448" w:type="dxa"/>
        </w:tcPr>
        <w:sdt>
          <w:sdtPr>
            <w:id w:val="212857779"/>
            <w:docPartObj>
              <w:docPartGallery w:val="Page Numbers (Top of Page)"/>
              <w:docPartUnique/>
            </w:docPartObj>
          </w:sdtPr>
          <w:sdtContent>
            <w:p w:rsidR="00E92F3F" w:rsidRDefault="00E92F3F" w:rsidP="002C4D4D">
              <w:r>
                <w:t xml:space="preserve">Strona </w:t>
              </w:r>
              <w:r>
                <w:rPr>
                  <w:noProof/>
                </w:rPr>
                <w:fldChar w:fldCharType="begin"/>
              </w:r>
              <w:r>
                <w:rPr>
                  <w:noProof/>
                </w:rPr>
                <w:instrText xml:space="preserve"> PAGE </w:instrText>
              </w:r>
              <w:r>
                <w:rPr>
                  <w:noProof/>
                </w:rPr>
                <w:fldChar w:fldCharType="separate"/>
              </w:r>
              <w:r w:rsidR="00C81135">
                <w:rPr>
                  <w:noProof/>
                </w:rPr>
                <w:t>20</w:t>
              </w:r>
              <w:r>
                <w:rPr>
                  <w:noProof/>
                </w:rPr>
                <w:fldChar w:fldCharType="end"/>
              </w:r>
              <w:r>
                <w:t xml:space="preserve"> z </w:t>
              </w:r>
              <w:r>
                <w:rPr>
                  <w:noProof/>
                </w:rPr>
                <w:fldChar w:fldCharType="begin"/>
              </w:r>
              <w:r>
                <w:rPr>
                  <w:noProof/>
                </w:rPr>
                <w:instrText xml:space="preserve"> NUMPAGES  </w:instrText>
              </w:r>
              <w:r>
                <w:rPr>
                  <w:noProof/>
                </w:rPr>
                <w:fldChar w:fldCharType="separate"/>
              </w:r>
              <w:r w:rsidR="00C81135">
                <w:rPr>
                  <w:noProof/>
                </w:rPr>
                <w:t>21</w:t>
              </w:r>
              <w:r>
                <w:rPr>
                  <w:noProof/>
                </w:rPr>
                <w:fldChar w:fldCharType="end"/>
              </w:r>
            </w:p>
          </w:sdtContent>
        </w:sdt>
      </w:tc>
    </w:tr>
  </w:tbl>
  <w:p w:rsidR="00E92F3F" w:rsidRDefault="00E92F3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3"/>
    <w:multiLevelType w:val="singleLevel"/>
    <w:tmpl w:val="00000003"/>
    <w:name w:val="WW8Num6"/>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7"/>
    <w:lvl w:ilvl="0">
      <w:start w:val="3"/>
      <w:numFmt w:val="bullet"/>
      <w:lvlText w:val="-"/>
      <w:lvlJc w:val="left"/>
      <w:pPr>
        <w:tabs>
          <w:tab w:val="num" w:pos="0"/>
        </w:tabs>
        <w:ind w:left="720" w:hanging="360"/>
      </w:pPr>
      <w:rPr>
        <w:rFonts w:ascii="Times New Roman" w:hAnsi="Times New Roman" w:cs="Times New Roman" w:hint="default"/>
        <w:szCs w:val="24"/>
      </w:rPr>
    </w:lvl>
  </w:abstractNum>
  <w:abstractNum w:abstractNumId="3" w15:restartNumberingAfterBreak="0">
    <w:nsid w:val="00000005"/>
    <w:multiLevelType w:val="singleLevel"/>
    <w:tmpl w:val="00000005"/>
    <w:name w:val="WW8Num8"/>
    <w:lvl w:ilvl="0">
      <w:start w:val="1"/>
      <w:numFmt w:val="lowerLetter"/>
      <w:lvlText w:val="%1)"/>
      <w:lvlJc w:val="left"/>
      <w:pPr>
        <w:tabs>
          <w:tab w:val="num" w:pos="0"/>
        </w:tabs>
        <w:ind w:left="720" w:hanging="360"/>
      </w:pPr>
      <w:rPr>
        <w:rFonts w:ascii="Arial" w:eastAsia="Calibri" w:hAnsi="Arial" w:cs="Arial"/>
      </w:rPr>
    </w:lvl>
  </w:abstractNum>
  <w:abstractNum w:abstractNumId="4" w15:restartNumberingAfterBreak="0">
    <w:nsid w:val="00000006"/>
    <w:multiLevelType w:val="singleLevel"/>
    <w:tmpl w:val="00000006"/>
    <w:name w:val="WW8Num10"/>
    <w:lvl w:ilvl="0">
      <w:start w:val="1"/>
      <w:numFmt w:val="bullet"/>
      <w:lvlText w:val="-"/>
      <w:lvlJc w:val="left"/>
      <w:pPr>
        <w:tabs>
          <w:tab w:val="num" w:pos="0"/>
        </w:tabs>
        <w:ind w:left="720" w:hanging="360"/>
      </w:pPr>
      <w:rPr>
        <w:rFonts w:ascii="Courier New" w:hAnsi="Courier New" w:cs="Courier New" w:hint="default"/>
      </w:rPr>
    </w:lvl>
  </w:abstractNum>
  <w:abstractNum w:abstractNumId="5" w15:restartNumberingAfterBreak="0">
    <w:nsid w:val="00000007"/>
    <w:multiLevelType w:val="singleLevel"/>
    <w:tmpl w:val="00000007"/>
    <w:name w:val="WW8Num12"/>
    <w:lvl w:ilvl="0">
      <w:start w:val="1"/>
      <w:numFmt w:val="bullet"/>
      <w:lvlText w:val=""/>
      <w:lvlJc w:val="left"/>
      <w:pPr>
        <w:tabs>
          <w:tab w:val="num" w:pos="0"/>
        </w:tabs>
        <w:ind w:left="720" w:hanging="360"/>
      </w:pPr>
      <w:rPr>
        <w:rFonts w:ascii="Symbol" w:hAnsi="Symbol" w:cs="Symbol" w:hint="default"/>
        <w:vertAlign w:val="superscript"/>
      </w:rPr>
    </w:lvl>
  </w:abstractNum>
  <w:abstractNum w:abstractNumId="6" w15:restartNumberingAfterBreak="0">
    <w:nsid w:val="00000008"/>
    <w:multiLevelType w:val="singleLevel"/>
    <w:tmpl w:val="00000008"/>
    <w:name w:val="WW8Num13"/>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00000009"/>
    <w:multiLevelType w:val="singleLevel"/>
    <w:tmpl w:val="04150001"/>
    <w:lvl w:ilvl="0">
      <w:start w:val="1"/>
      <w:numFmt w:val="bullet"/>
      <w:lvlText w:val=""/>
      <w:lvlJc w:val="left"/>
      <w:pPr>
        <w:ind w:left="1440" w:hanging="360"/>
      </w:pPr>
      <w:rPr>
        <w:rFonts w:ascii="Symbol" w:hAnsi="Symbol" w:hint="default"/>
      </w:rPr>
    </w:lvl>
  </w:abstractNum>
  <w:abstractNum w:abstractNumId="8" w15:restartNumberingAfterBreak="0">
    <w:nsid w:val="0000000A"/>
    <w:multiLevelType w:val="singleLevel"/>
    <w:tmpl w:val="0000000A"/>
    <w:name w:val="WW8Num18"/>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0B"/>
    <w:multiLevelType w:val="singleLevel"/>
    <w:tmpl w:val="0000000B"/>
    <w:name w:val="WW8Num19"/>
    <w:lvl w:ilvl="0">
      <w:start w:val="1"/>
      <w:numFmt w:val="bullet"/>
      <w:lvlText w:val="-"/>
      <w:lvlJc w:val="left"/>
      <w:pPr>
        <w:tabs>
          <w:tab w:val="num" w:pos="0"/>
        </w:tabs>
        <w:ind w:left="720" w:hanging="360"/>
      </w:pPr>
      <w:rPr>
        <w:rFonts w:ascii="Courier New" w:hAnsi="Courier New" w:cs="Courier New" w:hint="default"/>
      </w:rPr>
    </w:lvl>
  </w:abstractNum>
  <w:abstractNum w:abstractNumId="10" w15:restartNumberingAfterBreak="0">
    <w:nsid w:val="0000000C"/>
    <w:multiLevelType w:val="singleLevel"/>
    <w:tmpl w:val="0000000C"/>
    <w:name w:val="WW8Num20"/>
    <w:lvl w:ilvl="0">
      <w:start w:val="1"/>
      <w:numFmt w:val="bullet"/>
      <w:lvlText w:val="-"/>
      <w:lvlJc w:val="left"/>
      <w:pPr>
        <w:tabs>
          <w:tab w:val="num" w:pos="360"/>
        </w:tabs>
        <w:ind w:left="360" w:hanging="360"/>
      </w:pPr>
      <w:rPr>
        <w:rFonts w:ascii="Courier New" w:hAnsi="Courier New" w:cs="Courier New" w:hint="default"/>
      </w:rPr>
    </w:lvl>
  </w:abstractNum>
  <w:abstractNum w:abstractNumId="11" w15:restartNumberingAfterBreak="0">
    <w:nsid w:val="0000000D"/>
    <w:multiLevelType w:val="singleLevel"/>
    <w:tmpl w:val="0000000D"/>
    <w:name w:val="WW8Num22"/>
    <w:lvl w:ilvl="0">
      <w:start w:val="1"/>
      <w:numFmt w:val="bullet"/>
      <w:lvlText w:val=""/>
      <w:lvlJc w:val="left"/>
      <w:pPr>
        <w:tabs>
          <w:tab w:val="num" w:pos="0"/>
        </w:tabs>
        <w:ind w:left="1146" w:hanging="360"/>
      </w:pPr>
      <w:rPr>
        <w:rFonts w:ascii="Symbol" w:hAnsi="Symbol" w:cs="Symbol" w:hint="default"/>
      </w:rPr>
    </w:lvl>
  </w:abstractNum>
  <w:abstractNum w:abstractNumId="12" w15:restartNumberingAfterBreak="0">
    <w:nsid w:val="0000000E"/>
    <w:multiLevelType w:val="singleLevel"/>
    <w:tmpl w:val="0000000E"/>
    <w:name w:val="WW8Num23"/>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0F"/>
    <w:multiLevelType w:val="multilevel"/>
    <w:tmpl w:val="0000000F"/>
    <w:name w:val="WW8Num25"/>
    <w:lvl w:ilvl="0">
      <w:start w:val="1"/>
      <w:numFmt w:val="decimal"/>
      <w:lvlText w:val="%1."/>
      <w:lvlJc w:val="left"/>
      <w:pPr>
        <w:tabs>
          <w:tab w:val="num" w:pos="0"/>
        </w:tabs>
        <w:ind w:left="720" w:hanging="360"/>
      </w:pPr>
      <w:rPr>
        <w:rFonts w:ascii="Arial" w:hAnsi="Arial" w:cs="Arial" w:hint="default"/>
        <w:b/>
        <w:sz w:val="24"/>
        <w:szCs w:val="24"/>
      </w:rPr>
    </w:lvl>
    <w:lvl w:ilvl="1">
      <w:start w:val="1"/>
      <w:numFmt w:val="decimal"/>
      <w:lvlText w:val="%1.%2."/>
      <w:lvlJc w:val="left"/>
      <w:pPr>
        <w:tabs>
          <w:tab w:val="num" w:pos="0"/>
        </w:tabs>
        <w:ind w:left="795" w:hanging="435"/>
      </w:pPr>
      <w:rPr>
        <w:rFonts w:ascii="Arial" w:hAnsi="Arial" w:cs="Arial" w:hint="default"/>
        <w:b/>
        <w:sz w:val="24"/>
        <w:szCs w:val="24"/>
      </w:rPr>
    </w:lvl>
    <w:lvl w:ilvl="2">
      <w:start w:val="1"/>
      <w:numFmt w:val="decimal"/>
      <w:lvlText w:val="%1.%2.%3."/>
      <w:lvlJc w:val="left"/>
      <w:pPr>
        <w:tabs>
          <w:tab w:val="num" w:pos="0"/>
        </w:tabs>
        <w:ind w:left="1080" w:hanging="720"/>
      </w:pPr>
      <w:rPr>
        <w:rFonts w:ascii="Arial" w:hAnsi="Arial" w:cs="Arial" w:hint="default"/>
        <w:b/>
        <w:sz w:val="24"/>
        <w:szCs w:val="24"/>
      </w:rPr>
    </w:lvl>
    <w:lvl w:ilvl="3">
      <w:start w:val="1"/>
      <w:numFmt w:val="decimal"/>
      <w:lvlText w:val="%1.%2.%3.%4."/>
      <w:lvlJc w:val="left"/>
      <w:pPr>
        <w:tabs>
          <w:tab w:val="num" w:pos="0"/>
        </w:tabs>
        <w:ind w:left="1080" w:hanging="720"/>
      </w:pPr>
      <w:rPr>
        <w:rFonts w:hint="default"/>
        <w:b/>
        <w:color w:val="auto"/>
      </w:rPr>
    </w:lvl>
    <w:lvl w:ilvl="4">
      <w:start w:val="1"/>
      <w:numFmt w:val="decimal"/>
      <w:lvlText w:val="%1.%2.%3.%4.%5."/>
      <w:lvlJc w:val="left"/>
      <w:pPr>
        <w:tabs>
          <w:tab w:val="num" w:pos="0"/>
        </w:tabs>
        <w:ind w:left="1440" w:hanging="1080"/>
      </w:pPr>
      <w:rPr>
        <w:rFonts w:ascii="Arial" w:hAnsi="Arial" w:cs="Arial" w:hint="default"/>
        <w:b/>
        <w:sz w:val="24"/>
        <w:szCs w:val="24"/>
      </w:rPr>
    </w:lvl>
    <w:lvl w:ilvl="5">
      <w:start w:val="1"/>
      <w:numFmt w:val="decimal"/>
      <w:lvlText w:val="%1.%2.%3.%4.%5.%6."/>
      <w:lvlJc w:val="left"/>
      <w:pPr>
        <w:tabs>
          <w:tab w:val="num" w:pos="0"/>
        </w:tabs>
        <w:ind w:left="1440" w:hanging="1080"/>
      </w:pPr>
      <w:rPr>
        <w:rFonts w:ascii="Arial" w:hAnsi="Arial" w:cs="Arial" w:hint="default"/>
        <w:b/>
        <w:sz w:val="24"/>
        <w:szCs w:val="24"/>
      </w:rPr>
    </w:lvl>
    <w:lvl w:ilvl="6">
      <w:start w:val="1"/>
      <w:numFmt w:val="decimal"/>
      <w:lvlText w:val="%1.%2.%3.%4.%5.%6.%7."/>
      <w:lvlJc w:val="left"/>
      <w:pPr>
        <w:tabs>
          <w:tab w:val="num" w:pos="0"/>
        </w:tabs>
        <w:ind w:left="1800" w:hanging="1440"/>
      </w:pPr>
      <w:rPr>
        <w:rFonts w:ascii="Arial" w:hAnsi="Arial" w:cs="Arial" w:hint="default"/>
        <w:b/>
        <w:sz w:val="24"/>
        <w:szCs w:val="24"/>
      </w:rPr>
    </w:lvl>
    <w:lvl w:ilvl="7">
      <w:start w:val="1"/>
      <w:numFmt w:val="decimal"/>
      <w:lvlText w:val="%1.%2.%3.%4.%5.%6.%7.%8."/>
      <w:lvlJc w:val="left"/>
      <w:pPr>
        <w:tabs>
          <w:tab w:val="num" w:pos="0"/>
        </w:tabs>
        <w:ind w:left="1800" w:hanging="1440"/>
      </w:pPr>
      <w:rPr>
        <w:rFonts w:ascii="Arial" w:hAnsi="Arial" w:cs="Arial" w:hint="default"/>
        <w:b/>
        <w:sz w:val="24"/>
        <w:szCs w:val="24"/>
      </w:rPr>
    </w:lvl>
    <w:lvl w:ilvl="8">
      <w:start w:val="1"/>
      <w:numFmt w:val="decimal"/>
      <w:lvlText w:val="%1.%2.%3.%4.%5.%6.%7.%8.%9."/>
      <w:lvlJc w:val="left"/>
      <w:pPr>
        <w:tabs>
          <w:tab w:val="num" w:pos="0"/>
        </w:tabs>
        <w:ind w:left="2160" w:hanging="1800"/>
      </w:pPr>
      <w:rPr>
        <w:rFonts w:ascii="Arial" w:hAnsi="Arial" w:cs="Arial" w:hint="default"/>
        <w:b/>
        <w:sz w:val="24"/>
        <w:szCs w:val="24"/>
      </w:rPr>
    </w:lvl>
  </w:abstractNum>
  <w:abstractNum w:abstractNumId="14" w15:restartNumberingAfterBreak="0">
    <w:nsid w:val="00000010"/>
    <w:multiLevelType w:val="singleLevel"/>
    <w:tmpl w:val="00000010"/>
    <w:name w:val="WW8Num26"/>
    <w:lvl w:ilvl="0">
      <w:start w:val="1"/>
      <w:numFmt w:val="bullet"/>
      <w:lvlText w:val="o"/>
      <w:lvlJc w:val="left"/>
      <w:pPr>
        <w:tabs>
          <w:tab w:val="num" w:pos="0"/>
        </w:tabs>
        <w:ind w:left="1778" w:hanging="360"/>
      </w:pPr>
      <w:rPr>
        <w:rFonts w:ascii="Courier New" w:hAnsi="Courier New" w:cs="Courier New" w:hint="default"/>
      </w:rPr>
    </w:lvl>
  </w:abstractNum>
  <w:abstractNum w:abstractNumId="15" w15:restartNumberingAfterBreak="0">
    <w:nsid w:val="00000011"/>
    <w:multiLevelType w:val="singleLevel"/>
    <w:tmpl w:val="00000011"/>
    <w:name w:val="WW8Num27"/>
    <w:lvl w:ilvl="0">
      <w:start w:val="1"/>
      <w:numFmt w:val="decimal"/>
      <w:lvlText w:val="%1."/>
      <w:lvlJc w:val="left"/>
      <w:pPr>
        <w:tabs>
          <w:tab w:val="num" w:pos="1140"/>
        </w:tabs>
        <w:ind w:left="1140" w:hanging="360"/>
      </w:pPr>
      <w:rPr>
        <w:rFonts w:ascii="Arial" w:hAnsi="Arial" w:cs="Arial" w:hint="default"/>
        <w:color w:val="auto"/>
      </w:rPr>
    </w:lvl>
  </w:abstractNum>
  <w:abstractNum w:abstractNumId="16" w15:restartNumberingAfterBreak="0">
    <w:nsid w:val="00000012"/>
    <w:multiLevelType w:val="singleLevel"/>
    <w:tmpl w:val="00000012"/>
    <w:name w:val="WW8Num30"/>
    <w:lvl w:ilvl="0">
      <w:start w:val="1"/>
      <w:numFmt w:val="bullet"/>
      <w:lvlText w:val="-"/>
      <w:lvlJc w:val="left"/>
      <w:pPr>
        <w:tabs>
          <w:tab w:val="num" w:pos="0"/>
        </w:tabs>
        <w:ind w:left="720" w:hanging="360"/>
      </w:pPr>
      <w:rPr>
        <w:rFonts w:ascii="Courier New" w:hAnsi="Courier New" w:cs="Courier New" w:hint="default"/>
      </w:rPr>
    </w:lvl>
  </w:abstractNum>
  <w:abstractNum w:abstractNumId="17" w15:restartNumberingAfterBreak="0">
    <w:nsid w:val="00000013"/>
    <w:multiLevelType w:val="multilevel"/>
    <w:tmpl w:val="00000013"/>
    <w:name w:val="WW8Num31"/>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0000014"/>
    <w:multiLevelType w:val="singleLevel"/>
    <w:tmpl w:val="00000014"/>
    <w:name w:val="WW8Num32"/>
    <w:lvl w:ilvl="0">
      <w:start w:val="1"/>
      <w:numFmt w:val="bullet"/>
      <w:lvlText w:val=""/>
      <w:lvlJc w:val="left"/>
      <w:pPr>
        <w:tabs>
          <w:tab w:val="num" w:pos="0"/>
        </w:tabs>
        <w:ind w:left="720" w:hanging="360"/>
      </w:pPr>
      <w:rPr>
        <w:rFonts w:ascii="Symbol" w:hAnsi="Symbol" w:cs="Symbol" w:hint="default"/>
      </w:rPr>
    </w:lvl>
  </w:abstractNum>
  <w:abstractNum w:abstractNumId="19" w15:restartNumberingAfterBreak="0">
    <w:nsid w:val="00000015"/>
    <w:multiLevelType w:val="singleLevel"/>
    <w:tmpl w:val="00000015"/>
    <w:name w:val="WW8Num34"/>
    <w:lvl w:ilvl="0">
      <w:start w:val="1"/>
      <w:numFmt w:val="bullet"/>
      <w:lvlText w:val=""/>
      <w:lvlJc w:val="left"/>
      <w:pPr>
        <w:tabs>
          <w:tab w:val="num" w:pos="720"/>
        </w:tabs>
        <w:ind w:left="720" w:hanging="360"/>
      </w:pPr>
      <w:rPr>
        <w:rFonts w:ascii="Symbol" w:hAnsi="Symbol" w:cs="Symbol" w:hint="default"/>
      </w:rPr>
    </w:lvl>
  </w:abstractNum>
  <w:abstractNum w:abstractNumId="20" w15:restartNumberingAfterBreak="0">
    <w:nsid w:val="00000016"/>
    <w:multiLevelType w:val="singleLevel"/>
    <w:tmpl w:val="00000016"/>
    <w:name w:val="WW8Num35"/>
    <w:lvl w:ilvl="0">
      <w:start w:val="1"/>
      <w:numFmt w:val="lowerLetter"/>
      <w:lvlText w:val="%1)"/>
      <w:lvlJc w:val="left"/>
      <w:pPr>
        <w:tabs>
          <w:tab w:val="num" w:pos="0"/>
        </w:tabs>
        <w:ind w:left="720" w:hanging="360"/>
      </w:pPr>
    </w:lvl>
  </w:abstractNum>
  <w:abstractNum w:abstractNumId="21" w15:restartNumberingAfterBreak="0">
    <w:nsid w:val="00000017"/>
    <w:multiLevelType w:val="singleLevel"/>
    <w:tmpl w:val="00000017"/>
    <w:name w:val="WW8Num37"/>
    <w:lvl w:ilvl="0">
      <w:start w:val="1"/>
      <w:numFmt w:val="bullet"/>
      <w:lvlText w:val=""/>
      <w:lvlJc w:val="left"/>
      <w:pPr>
        <w:tabs>
          <w:tab w:val="num" w:pos="0"/>
        </w:tabs>
        <w:ind w:left="720" w:hanging="360"/>
      </w:pPr>
      <w:rPr>
        <w:rFonts w:ascii="Symbol" w:hAnsi="Symbol" w:cs="Symbol" w:hint="default"/>
      </w:rPr>
    </w:lvl>
  </w:abstractNum>
  <w:abstractNum w:abstractNumId="22" w15:restartNumberingAfterBreak="0">
    <w:nsid w:val="00000018"/>
    <w:multiLevelType w:val="singleLevel"/>
    <w:tmpl w:val="00000018"/>
    <w:name w:val="WW8Num39"/>
    <w:lvl w:ilvl="0">
      <w:start w:val="1"/>
      <w:numFmt w:val="bullet"/>
      <w:lvlText w:val="-"/>
      <w:lvlJc w:val="left"/>
      <w:pPr>
        <w:tabs>
          <w:tab w:val="num" w:pos="0"/>
        </w:tabs>
        <w:ind w:left="720" w:hanging="360"/>
      </w:pPr>
      <w:rPr>
        <w:rFonts w:ascii="Courier New" w:hAnsi="Courier New" w:cs="Courier New" w:hint="default"/>
      </w:rPr>
    </w:lvl>
  </w:abstractNum>
  <w:abstractNum w:abstractNumId="23" w15:restartNumberingAfterBreak="0">
    <w:nsid w:val="00000019"/>
    <w:multiLevelType w:val="singleLevel"/>
    <w:tmpl w:val="00000019"/>
    <w:name w:val="WW8Num41"/>
    <w:lvl w:ilvl="0">
      <w:start w:val="3"/>
      <w:numFmt w:val="bullet"/>
      <w:lvlText w:val="-"/>
      <w:lvlJc w:val="left"/>
      <w:pPr>
        <w:tabs>
          <w:tab w:val="num" w:pos="0"/>
        </w:tabs>
        <w:ind w:left="720" w:hanging="360"/>
      </w:pPr>
      <w:rPr>
        <w:rFonts w:ascii="Times New Roman" w:hAnsi="Times New Roman" w:cs="Times New Roman" w:hint="default"/>
        <w:szCs w:val="24"/>
      </w:rPr>
    </w:lvl>
  </w:abstractNum>
  <w:abstractNum w:abstractNumId="24" w15:restartNumberingAfterBreak="0">
    <w:nsid w:val="0000001A"/>
    <w:multiLevelType w:val="singleLevel"/>
    <w:tmpl w:val="0000001A"/>
    <w:name w:val="WW8Num42"/>
    <w:lvl w:ilvl="0">
      <w:start w:val="1"/>
      <w:numFmt w:val="bullet"/>
      <w:lvlText w:val="-"/>
      <w:lvlJc w:val="left"/>
      <w:pPr>
        <w:tabs>
          <w:tab w:val="num" w:pos="0"/>
        </w:tabs>
        <w:ind w:left="720" w:hanging="360"/>
      </w:pPr>
      <w:rPr>
        <w:rFonts w:ascii="Courier New" w:hAnsi="Courier New" w:cs="Courier New" w:hint="default"/>
      </w:rPr>
    </w:lvl>
  </w:abstractNum>
  <w:abstractNum w:abstractNumId="25" w15:restartNumberingAfterBreak="0">
    <w:nsid w:val="0000001B"/>
    <w:multiLevelType w:val="singleLevel"/>
    <w:tmpl w:val="0000001B"/>
    <w:name w:val="WW8Num43"/>
    <w:lvl w:ilvl="0">
      <w:start w:val="1"/>
      <w:numFmt w:val="lowerLetter"/>
      <w:lvlText w:val="%1)"/>
      <w:lvlJc w:val="left"/>
      <w:pPr>
        <w:tabs>
          <w:tab w:val="num" w:pos="0"/>
        </w:tabs>
        <w:ind w:left="720" w:hanging="360"/>
      </w:pPr>
    </w:lvl>
  </w:abstractNum>
  <w:abstractNum w:abstractNumId="26" w15:restartNumberingAfterBreak="0">
    <w:nsid w:val="0000001C"/>
    <w:multiLevelType w:val="singleLevel"/>
    <w:tmpl w:val="0000001C"/>
    <w:name w:val="WW8Num44"/>
    <w:lvl w:ilvl="0">
      <w:start w:val="1"/>
      <w:numFmt w:val="bullet"/>
      <w:lvlText w:val=""/>
      <w:lvlJc w:val="left"/>
      <w:pPr>
        <w:tabs>
          <w:tab w:val="num" w:pos="0"/>
        </w:tabs>
        <w:ind w:left="360" w:hanging="360"/>
      </w:pPr>
      <w:rPr>
        <w:rFonts w:ascii="Symbol" w:hAnsi="Symbol" w:cs="Symbol" w:hint="default"/>
      </w:rPr>
    </w:lvl>
  </w:abstractNum>
  <w:abstractNum w:abstractNumId="27" w15:restartNumberingAfterBreak="0">
    <w:nsid w:val="0000001D"/>
    <w:multiLevelType w:val="singleLevel"/>
    <w:tmpl w:val="0000001D"/>
    <w:name w:val="WW8Num45"/>
    <w:lvl w:ilvl="0">
      <w:start w:val="1"/>
      <w:numFmt w:val="bullet"/>
      <w:lvlText w:val="-"/>
      <w:lvlJc w:val="left"/>
      <w:pPr>
        <w:tabs>
          <w:tab w:val="num" w:pos="0"/>
        </w:tabs>
        <w:ind w:left="720" w:hanging="360"/>
      </w:pPr>
      <w:rPr>
        <w:rFonts w:ascii="Courier New" w:hAnsi="Courier New" w:cs="Courier New" w:hint="default"/>
      </w:rPr>
    </w:lvl>
  </w:abstractNum>
  <w:abstractNum w:abstractNumId="28" w15:restartNumberingAfterBreak="0">
    <w:nsid w:val="0000001E"/>
    <w:multiLevelType w:val="singleLevel"/>
    <w:tmpl w:val="0000001E"/>
    <w:name w:val="WW8Num46"/>
    <w:lvl w:ilvl="0">
      <w:start w:val="1"/>
      <w:numFmt w:val="bullet"/>
      <w:lvlText w:val=""/>
      <w:lvlJc w:val="left"/>
      <w:pPr>
        <w:tabs>
          <w:tab w:val="num" w:pos="0"/>
        </w:tabs>
        <w:ind w:left="1003" w:hanging="360"/>
      </w:pPr>
      <w:rPr>
        <w:rFonts w:ascii="Symbol" w:hAnsi="Symbol" w:cs="Symbol" w:hint="default"/>
      </w:rPr>
    </w:lvl>
  </w:abstractNum>
  <w:abstractNum w:abstractNumId="29" w15:restartNumberingAfterBreak="0">
    <w:nsid w:val="0000001F"/>
    <w:multiLevelType w:val="singleLevel"/>
    <w:tmpl w:val="0000001F"/>
    <w:name w:val="WW8Num47"/>
    <w:lvl w:ilvl="0">
      <w:start w:val="1"/>
      <w:numFmt w:val="decimal"/>
      <w:lvlText w:val="%1."/>
      <w:lvlJc w:val="left"/>
      <w:pPr>
        <w:tabs>
          <w:tab w:val="num" w:pos="360"/>
        </w:tabs>
        <w:ind w:left="360" w:hanging="360"/>
      </w:pPr>
      <w:rPr>
        <w:rFonts w:ascii="Arial" w:hAnsi="Arial" w:cs="Arial" w:hint="default"/>
        <w:color w:val="auto"/>
      </w:rPr>
    </w:lvl>
  </w:abstractNum>
  <w:abstractNum w:abstractNumId="30" w15:restartNumberingAfterBreak="0">
    <w:nsid w:val="030E4EAE"/>
    <w:multiLevelType w:val="hybridMultilevel"/>
    <w:tmpl w:val="7CE4BAF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0CB6E88"/>
    <w:multiLevelType w:val="hybridMultilevel"/>
    <w:tmpl w:val="56E6273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5242FD9"/>
    <w:multiLevelType w:val="hybridMultilevel"/>
    <w:tmpl w:val="B732A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CE06FB9"/>
    <w:multiLevelType w:val="hybridMultilevel"/>
    <w:tmpl w:val="B8C637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F5A730D"/>
    <w:multiLevelType w:val="hybridMultilevel"/>
    <w:tmpl w:val="2ECA429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203A7D6C"/>
    <w:multiLevelType w:val="hybridMultilevel"/>
    <w:tmpl w:val="F70415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ACB5F80"/>
    <w:multiLevelType w:val="hybridMultilevel"/>
    <w:tmpl w:val="89223D1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30F4407E"/>
    <w:multiLevelType w:val="hybridMultilevel"/>
    <w:tmpl w:val="AF943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15834FD"/>
    <w:multiLevelType w:val="multilevel"/>
    <w:tmpl w:val="F70A042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4C3D0E"/>
    <w:multiLevelType w:val="multilevel"/>
    <w:tmpl w:val="1F2671A4"/>
    <w:styleLink w:val="WW8Num6"/>
    <w:lvl w:ilvl="0">
      <w:start w:val="1"/>
      <w:numFmt w:val="none"/>
      <w:pStyle w:val="Nagwek9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341B3EB7"/>
    <w:multiLevelType w:val="hybridMultilevel"/>
    <w:tmpl w:val="4B1266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4584CA0"/>
    <w:multiLevelType w:val="hybridMultilevel"/>
    <w:tmpl w:val="A142F7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B805D48"/>
    <w:multiLevelType w:val="hybridMultilevel"/>
    <w:tmpl w:val="CA6E74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B96271A"/>
    <w:multiLevelType w:val="hybridMultilevel"/>
    <w:tmpl w:val="A7363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08571F4"/>
    <w:multiLevelType w:val="hybridMultilevel"/>
    <w:tmpl w:val="4880AAD0"/>
    <w:lvl w:ilvl="0" w:tplc="64CEC6CC">
      <w:start w:val="1"/>
      <w:numFmt w:val="bullet"/>
      <w:pStyle w:val="Akapitzlis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46E66B7"/>
    <w:multiLevelType w:val="hybridMultilevel"/>
    <w:tmpl w:val="83BC6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BAA096A"/>
    <w:multiLevelType w:val="hybridMultilevel"/>
    <w:tmpl w:val="99A4B5E6"/>
    <w:lvl w:ilvl="0" w:tplc="04150003">
      <w:start w:val="1"/>
      <w:numFmt w:val="bullet"/>
      <w:lvlText w:val="o"/>
      <w:lvlJc w:val="left"/>
      <w:pPr>
        <w:ind w:left="1069" w:hanging="360"/>
      </w:pPr>
      <w:rPr>
        <w:rFonts w:ascii="Courier New" w:hAnsi="Courier New" w:cs="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7" w15:restartNumberingAfterBreak="0">
    <w:nsid w:val="540936C0"/>
    <w:multiLevelType w:val="hybridMultilevel"/>
    <w:tmpl w:val="329E2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46608FC"/>
    <w:multiLevelType w:val="hybridMultilevel"/>
    <w:tmpl w:val="AA7CD0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6AF2E05"/>
    <w:multiLevelType w:val="hybridMultilevel"/>
    <w:tmpl w:val="60C60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73A145A"/>
    <w:multiLevelType w:val="hybridMultilevel"/>
    <w:tmpl w:val="B5A4E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74457E"/>
    <w:multiLevelType w:val="hybridMultilevel"/>
    <w:tmpl w:val="683C5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9742AE"/>
    <w:multiLevelType w:val="multilevel"/>
    <w:tmpl w:val="194E0E08"/>
    <w:lvl w:ilvl="0">
      <w:start w:val="1"/>
      <w:numFmt w:val="decimal"/>
      <w:pStyle w:val="Nagwek1"/>
      <w:lvlText w:val="%1"/>
      <w:lvlJc w:val="left"/>
      <w:pPr>
        <w:ind w:left="432" w:hanging="432"/>
      </w:pPr>
      <w:rPr>
        <w:rFonts w:hint="default"/>
        <w:sz w:val="28"/>
        <w:szCs w:val="28"/>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53" w15:restartNumberingAfterBreak="0">
    <w:nsid w:val="6C1828C1"/>
    <w:multiLevelType w:val="hybridMultilevel"/>
    <w:tmpl w:val="6E3EAF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5BA2620"/>
    <w:multiLevelType w:val="hybridMultilevel"/>
    <w:tmpl w:val="AA0C26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11"/>
  </w:num>
  <w:num w:numId="5">
    <w:abstractNumId w:val="16"/>
  </w:num>
  <w:num w:numId="6">
    <w:abstractNumId w:val="17"/>
  </w:num>
  <w:num w:numId="7">
    <w:abstractNumId w:val="20"/>
  </w:num>
  <w:num w:numId="8">
    <w:abstractNumId w:val="24"/>
  </w:num>
  <w:num w:numId="9">
    <w:abstractNumId w:val="25"/>
  </w:num>
  <w:num w:numId="10">
    <w:abstractNumId w:val="26"/>
  </w:num>
  <w:num w:numId="11">
    <w:abstractNumId w:val="28"/>
  </w:num>
  <w:num w:numId="12">
    <w:abstractNumId w:val="36"/>
  </w:num>
  <w:num w:numId="13">
    <w:abstractNumId w:val="52"/>
  </w:num>
  <w:num w:numId="14">
    <w:abstractNumId w:val="54"/>
  </w:num>
  <w:num w:numId="15">
    <w:abstractNumId w:val="44"/>
  </w:num>
  <w:num w:numId="16">
    <w:abstractNumId w:val="51"/>
  </w:num>
  <w:num w:numId="17">
    <w:abstractNumId w:val="43"/>
  </w:num>
  <w:num w:numId="18">
    <w:abstractNumId w:val="32"/>
  </w:num>
  <w:num w:numId="19">
    <w:abstractNumId w:val="39"/>
  </w:num>
  <w:num w:numId="20">
    <w:abstractNumId w:val="35"/>
  </w:num>
  <w:num w:numId="21">
    <w:abstractNumId w:val="49"/>
  </w:num>
  <w:num w:numId="22">
    <w:abstractNumId w:val="53"/>
  </w:num>
  <w:num w:numId="23">
    <w:abstractNumId w:val="47"/>
  </w:num>
  <w:num w:numId="24">
    <w:abstractNumId w:val="40"/>
  </w:num>
  <w:num w:numId="25">
    <w:abstractNumId w:val="37"/>
  </w:num>
  <w:num w:numId="26">
    <w:abstractNumId w:val="41"/>
  </w:num>
  <w:num w:numId="27">
    <w:abstractNumId w:val="12"/>
  </w:num>
  <w:num w:numId="28">
    <w:abstractNumId w:val="45"/>
  </w:num>
  <w:num w:numId="29">
    <w:abstractNumId w:val="33"/>
  </w:num>
  <w:num w:numId="30">
    <w:abstractNumId w:val="30"/>
  </w:num>
  <w:num w:numId="31">
    <w:abstractNumId w:val="31"/>
  </w:num>
  <w:num w:numId="32">
    <w:abstractNumId w:val="48"/>
  </w:num>
  <w:num w:numId="33">
    <w:abstractNumId w:val="38"/>
  </w:num>
  <w:num w:numId="34">
    <w:abstractNumId w:val="46"/>
  </w:num>
  <w:num w:numId="35">
    <w:abstractNumId w:val="42"/>
  </w:num>
  <w:num w:numId="3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evenAndOddHeaders/>
  <w:drawingGridHorizontalSpacing w:val="2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
  <w:rsids>
    <w:rsidRoot w:val="00AF59D2"/>
    <w:rsid w:val="00005B33"/>
    <w:rsid w:val="00006279"/>
    <w:rsid w:val="0002048E"/>
    <w:rsid w:val="00020FE9"/>
    <w:rsid w:val="00026AD8"/>
    <w:rsid w:val="000318E3"/>
    <w:rsid w:val="000368C1"/>
    <w:rsid w:val="00040AF2"/>
    <w:rsid w:val="0004247B"/>
    <w:rsid w:val="000427EF"/>
    <w:rsid w:val="00043288"/>
    <w:rsid w:val="000447E0"/>
    <w:rsid w:val="0004640C"/>
    <w:rsid w:val="000535CD"/>
    <w:rsid w:val="00054786"/>
    <w:rsid w:val="00054BD1"/>
    <w:rsid w:val="000555C9"/>
    <w:rsid w:val="00055AF3"/>
    <w:rsid w:val="000564C8"/>
    <w:rsid w:val="0005726D"/>
    <w:rsid w:val="00057A02"/>
    <w:rsid w:val="0006062E"/>
    <w:rsid w:val="00065B50"/>
    <w:rsid w:val="000677AF"/>
    <w:rsid w:val="000728A9"/>
    <w:rsid w:val="00084350"/>
    <w:rsid w:val="0008773A"/>
    <w:rsid w:val="000921CE"/>
    <w:rsid w:val="000A0751"/>
    <w:rsid w:val="000A21CF"/>
    <w:rsid w:val="000A5EE0"/>
    <w:rsid w:val="000A625C"/>
    <w:rsid w:val="000B0EA9"/>
    <w:rsid w:val="000B7EDD"/>
    <w:rsid w:val="000C1CBC"/>
    <w:rsid w:val="000C2104"/>
    <w:rsid w:val="000C3F2D"/>
    <w:rsid w:val="000C5365"/>
    <w:rsid w:val="000C53C1"/>
    <w:rsid w:val="000C7A8E"/>
    <w:rsid w:val="000D592C"/>
    <w:rsid w:val="000D5B04"/>
    <w:rsid w:val="000E23CC"/>
    <w:rsid w:val="000E4925"/>
    <w:rsid w:val="000E4F27"/>
    <w:rsid w:val="000E6D69"/>
    <w:rsid w:val="000E781B"/>
    <w:rsid w:val="000F6B11"/>
    <w:rsid w:val="0010248F"/>
    <w:rsid w:val="00104197"/>
    <w:rsid w:val="00106F05"/>
    <w:rsid w:val="00113D3D"/>
    <w:rsid w:val="00114887"/>
    <w:rsid w:val="00117C4D"/>
    <w:rsid w:val="00121042"/>
    <w:rsid w:val="00121656"/>
    <w:rsid w:val="00121E03"/>
    <w:rsid w:val="0012212E"/>
    <w:rsid w:val="00122961"/>
    <w:rsid w:val="0012794F"/>
    <w:rsid w:val="00127EF3"/>
    <w:rsid w:val="0013391A"/>
    <w:rsid w:val="00134571"/>
    <w:rsid w:val="00136AFB"/>
    <w:rsid w:val="0013737B"/>
    <w:rsid w:val="001517C3"/>
    <w:rsid w:val="00153B72"/>
    <w:rsid w:val="0015424D"/>
    <w:rsid w:val="0016337E"/>
    <w:rsid w:val="00163FFC"/>
    <w:rsid w:val="001642B5"/>
    <w:rsid w:val="00164D72"/>
    <w:rsid w:val="00170820"/>
    <w:rsid w:val="001714DF"/>
    <w:rsid w:val="00180F21"/>
    <w:rsid w:val="00183EEB"/>
    <w:rsid w:val="00185687"/>
    <w:rsid w:val="001870AB"/>
    <w:rsid w:val="001A0F04"/>
    <w:rsid w:val="001A134D"/>
    <w:rsid w:val="001A2957"/>
    <w:rsid w:val="001A7AC5"/>
    <w:rsid w:val="001A7C4D"/>
    <w:rsid w:val="001B0062"/>
    <w:rsid w:val="001B3B2E"/>
    <w:rsid w:val="001C062E"/>
    <w:rsid w:val="001C22D2"/>
    <w:rsid w:val="001C28F5"/>
    <w:rsid w:val="001C2E39"/>
    <w:rsid w:val="001C4BAF"/>
    <w:rsid w:val="001C697C"/>
    <w:rsid w:val="001C6A8F"/>
    <w:rsid w:val="001D67F2"/>
    <w:rsid w:val="001E29B3"/>
    <w:rsid w:val="001E2C8A"/>
    <w:rsid w:val="001E6048"/>
    <w:rsid w:val="001E6F9C"/>
    <w:rsid w:val="001F379A"/>
    <w:rsid w:val="001F3D5D"/>
    <w:rsid w:val="001F4E30"/>
    <w:rsid w:val="00201051"/>
    <w:rsid w:val="0020371E"/>
    <w:rsid w:val="00206A85"/>
    <w:rsid w:val="00206AD6"/>
    <w:rsid w:val="00207DD4"/>
    <w:rsid w:val="002101A1"/>
    <w:rsid w:val="00210CBA"/>
    <w:rsid w:val="0021458A"/>
    <w:rsid w:val="00215A9D"/>
    <w:rsid w:val="00217041"/>
    <w:rsid w:val="00217793"/>
    <w:rsid w:val="00220A35"/>
    <w:rsid w:val="00222C26"/>
    <w:rsid w:val="00232267"/>
    <w:rsid w:val="00232303"/>
    <w:rsid w:val="0023243E"/>
    <w:rsid w:val="00236CCF"/>
    <w:rsid w:val="00241042"/>
    <w:rsid w:val="0024174D"/>
    <w:rsid w:val="00246ABB"/>
    <w:rsid w:val="002552F3"/>
    <w:rsid w:val="00256CFC"/>
    <w:rsid w:val="0026188D"/>
    <w:rsid w:val="00264D39"/>
    <w:rsid w:val="00265688"/>
    <w:rsid w:val="0027315B"/>
    <w:rsid w:val="00273ED2"/>
    <w:rsid w:val="00274B87"/>
    <w:rsid w:val="002768D2"/>
    <w:rsid w:val="00280DDD"/>
    <w:rsid w:val="00284F4D"/>
    <w:rsid w:val="00285164"/>
    <w:rsid w:val="00285EF0"/>
    <w:rsid w:val="002873DD"/>
    <w:rsid w:val="0029058F"/>
    <w:rsid w:val="00290AB5"/>
    <w:rsid w:val="0029105C"/>
    <w:rsid w:val="00294284"/>
    <w:rsid w:val="002947AB"/>
    <w:rsid w:val="002960BB"/>
    <w:rsid w:val="002A4AF9"/>
    <w:rsid w:val="002A63B9"/>
    <w:rsid w:val="002B2770"/>
    <w:rsid w:val="002B3E8A"/>
    <w:rsid w:val="002B4ACD"/>
    <w:rsid w:val="002B53EE"/>
    <w:rsid w:val="002B6855"/>
    <w:rsid w:val="002B739E"/>
    <w:rsid w:val="002C0078"/>
    <w:rsid w:val="002C3B5B"/>
    <w:rsid w:val="002C4D4D"/>
    <w:rsid w:val="002C52E0"/>
    <w:rsid w:val="002C7CAA"/>
    <w:rsid w:val="002D1231"/>
    <w:rsid w:val="002D16DB"/>
    <w:rsid w:val="002D4EEE"/>
    <w:rsid w:val="002D618C"/>
    <w:rsid w:val="002E0770"/>
    <w:rsid w:val="002E1515"/>
    <w:rsid w:val="002E4D45"/>
    <w:rsid w:val="002E6A4F"/>
    <w:rsid w:val="002E6E7F"/>
    <w:rsid w:val="002F1862"/>
    <w:rsid w:val="00301570"/>
    <w:rsid w:val="003042A7"/>
    <w:rsid w:val="00322CF3"/>
    <w:rsid w:val="00323CEB"/>
    <w:rsid w:val="00332101"/>
    <w:rsid w:val="003325D0"/>
    <w:rsid w:val="00333CCB"/>
    <w:rsid w:val="00340132"/>
    <w:rsid w:val="00345915"/>
    <w:rsid w:val="00345F47"/>
    <w:rsid w:val="00350277"/>
    <w:rsid w:val="00350440"/>
    <w:rsid w:val="00351CC3"/>
    <w:rsid w:val="00352080"/>
    <w:rsid w:val="003538D3"/>
    <w:rsid w:val="003555B7"/>
    <w:rsid w:val="003600E7"/>
    <w:rsid w:val="00371FCE"/>
    <w:rsid w:val="00375B7C"/>
    <w:rsid w:val="00386B82"/>
    <w:rsid w:val="00391CBC"/>
    <w:rsid w:val="003949B3"/>
    <w:rsid w:val="00396C13"/>
    <w:rsid w:val="003A12C1"/>
    <w:rsid w:val="003A54BD"/>
    <w:rsid w:val="003A781B"/>
    <w:rsid w:val="003B4B82"/>
    <w:rsid w:val="003B4E4C"/>
    <w:rsid w:val="003B7D38"/>
    <w:rsid w:val="003C0FB7"/>
    <w:rsid w:val="003C23B9"/>
    <w:rsid w:val="003C2FBD"/>
    <w:rsid w:val="003C628F"/>
    <w:rsid w:val="003C7D31"/>
    <w:rsid w:val="003D01E9"/>
    <w:rsid w:val="003D3407"/>
    <w:rsid w:val="003E2E0C"/>
    <w:rsid w:val="003E31CC"/>
    <w:rsid w:val="003E3252"/>
    <w:rsid w:val="003E35AD"/>
    <w:rsid w:val="003F0736"/>
    <w:rsid w:val="003F2C3E"/>
    <w:rsid w:val="003F6F2D"/>
    <w:rsid w:val="00400158"/>
    <w:rsid w:val="00400717"/>
    <w:rsid w:val="00404877"/>
    <w:rsid w:val="0040543E"/>
    <w:rsid w:val="00407032"/>
    <w:rsid w:val="00411AFE"/>
    <w:rsid w:val="00412568"/>
    <w:rsid w:val="00415162"/>
    <w:rsid w:val="00415773"/>
    <w:rsid w:val="004240BF"/>
    <w:rsid w:val="00430BF5"/>
    <w:rsid w:val="004311D6"/>
    <w:rsid w:val="00434BB1"/>
    <w:rsid w:val="004351B2"/>
    <w:rsid w:val="004363B4"/>
    <w:rsid w:val="00436C31"/>
    <w:rsid w:val="004409CC"/>
    <w:rsid w:val="00454066"/>
    <w:rsid w:val="00454404"/>
    <w:rsid w:val="00455072"/>
    <w:rsid w:val="00457B15"/>
    <w:rsid w:val="004619B7"/>
    <w:rsid w:val="00465147"/>
    <w:rsid w:val="004667C9"/>
    <w:rsid w:val="00470021"/>
    <w:rsid w:val="00471BB9"/>
    <w:rsid w:val="00471BE7"/>
    <w:rsid w:val="00474F8B"/>
    <w:rsid w:val="004807AE"/>
    <w:rsid w:val="00481037"/>
    <w:rsid w:val="004903BF"/>
    <w:rsid w:val="004904B1"/>
    <w:rsid w:val="00491F8E"/>
    <w:rsid w:val="004945E9"/>
    <w:rsid w:val="004958CC"/>
    <w:rsid w:val="00496750"/>
    <w:rsid w:val="004A6162"/>
    <w:rsid w:val="004B01B1"/>
    <w:rsid w:val="004B160A"/>
    <w:rsid w:val="004B202A"/>
    <w:rsid w:val="004B2C53"/>
    <w:rsid w:val="004C0AE1"/>
    <w:rsid w:val="004C40A0"/>
    <w:rsid w:val="004C50F0"/>
    <w:rsid w:val="004D1EFB"/>
    <w:rsid w:val="004D25A7"/>
    <w:rsid w:val="004E0757"/>
    <w:rsid w:val="004E349E"/>
    <w:rsid w:val="004F0153"/>
    <w:rsid w:val="004F2F5C"/>
    <w:rsid w:val="004F7D41"/>
    <w:rsid w:val="005005D6"/>
    <w:rsid w:val="00501E8C"/>
    <w:rsid w:val="00504322"/>
    <w:rsid w:val="00507181"/>
    <w:rsid w:val="00517A82"/>
    <w:rsid w:val="0053349F"/>
    <w:rsid w:val="00542864"/>
    <w:rsid w:val="00551D73"/>
    <w:rsid w:val="005537B3"/>
    <w:rsid w:val="0055588E"/>
    <w:rsid w:val="00557D5F"/>
    <w:rsid w:val="005628B3"/>
    <w:rsid w:val="00563A17"/>
    <w:rsid w:val="0056562D"/>
    <w:rsid w:val="00565DE6"/>
    <w:rsid w:val="00570A9C"/>
    <w:rsid w:val="00572AA9"/>
    <w:rsid w:val="005832B3"/>
    <w:rsid w:val="00586E80"/>
    <w:rsid w:val="005A1701"/>
    <w:rsid w:val="005B4024"/>
    <w:rsid w:val="005B4B1C"/>
    <w:rsid w:val="005B583A"/>
    <w:rsid w:val="005C366D"/>
    <w:rsid w:val="005C3E56"/>
    <w:rsid w:val="005C624C"/>
    <w:rsid w:val="005C68A6"/>
    <w:rsid w:val="005D27C0"/>
    <w:rsid w:val="005D5D9F"/>
    <w:rsid w:val="005E4941"/>
    <w:rsid w:val="005E57C4"/>
    <w:rsid w:val="005F34B8"/>
    <w:rsid w:val="00600325"/>
    <w:rsid w:val="0060717F"/>
    <w:rsid w:val="0061303E"/>
    <w:rsid w:val="00614928"/>
    <w:rsid w:val="00616FF6"/>
    <w:rsid w:val="0062633D"/>
    <w:rsid w:val="00626A24"/>
    <w:rsid w:val="006333AE"/>
    <w:rsid w:val="00635840"/>
    <w:rsid w:val="00635F7D"/>
    <w:rsid w:val="006422D0"/>
    <w:rsid w:val="0064382A"/>
    <w:rsid w:val="00643FB2"/>
    <w:rsid w:val="006472E0"/>
    <w:rsid w:val="00653D3D"/>
    <w:rsid w:val="00660354"/>
    <w:rsid w:val="00666FBF"/>
    <w:rsid w:val="0067543F"/>
    <w:rsid w:val="00676D5C"/>
    <w:rsid w:val="006810EF"/>
    <w:rsid w:val="00682225"/>
    <w:rsid w:val="00683559"/>
    <w:rsid w:val="0068389A"/>
    <w:rsid w:val="00683E0C"/>
    <w:rsid w:val="006864D6"/>
    <w:rsid w:val="00690307"/>
    <w:rsid w:val="0069247F"/>
    <w:rsid w:val="006934CC"/>
    <w:rsid w:val="00694FD5"/>
    <w:rsid w:val="006956F5"/>
    <w:rsid w:val="00696420"/>
    <w:rsid w:val="00696A51"/>
    <w:rsid w:val="006A213B"/>
    <w:rsid w:val="006B6543"/>
    <w:rsid w:val="006B6F08"/>
    <w:rsid w:val="006C39DB"/>
    <w:rsid w:val="006C445D"/>
    <w:rsid w:val="006C75F0"/>
    <w:rsid w:val="006D33CB"/>
    <w:rsid w:val="006E1719"/>
    <w:rsid w:val="006E26C1"/>
    <w:rsid w:val="006E513C"/>
    <w:rsid w:val="006E55BC"/>
    <w:rsid w:val="006E55DF"/>
    <w:rsid w:val="006F0EE6"/>
    <w:rsid w:val="006F2CA5"/>
    <w:rsid w:val="006F37B4"/>
    <w:rsid w:val="006F7AE9"/>
    <w:rsid w:val="00700869"/>
    <w:rsid w:val="00701F0D"/>
    <w:rsid w:val="007023A3"/>
    <w:rsid w:val="007044A9"/>
    <w:rsid w:val="00704B7B"/>
    <w:rsid w:val="00722096"/>
    <w:rsid w:val="00731032"/>
    <w:rsid w:val="007314FC"/>
    <w:rsid w:val="00733C78"/>
    <w:rsid w:val="0073704E"/>
    <w:rsid w:val="00742008"/>
    <w:rsid w:val="007450DC"/>
    <w:rsid w:val="00746286"/>
    <w:rsid w:val="00747254"/>
    <w:rsid w:val="00754256"/>
    <w:rsid w:val="007545FE"/>
    <w:rsid w:val="007547A5"/>
    <w:rsid w:val="0075514C"/>
    <w:rsid w:val="00756420"/>
    <w:rsid w:val="00760C46"/>
    <w:rsid w:val="00762345"/>
    <w:rsid w:val="00762946"/>
    <w:rsid w:val="00765570"/>
    <w:rsid w:val="00765A24"/>
    <w:rsid w:val="00772BDF"/>
    <w:rsid w:val="00772F8F"/>
    <w:rsid w:val="00775CD1"/>
    <w:rsid w:val="00783A7F"/>
    <w:rsid w:val="00791B2D"/>
    <w:rsid w:val="007A02FA"/>
    <w:rsid w:val="007B2A85"/>
    <w:rsid w:val="007B33A0"/>
    <w:rsid w:val="007B5BD6"/>
    <w:rsid w:val="007B68AF"/>
    <w:rsid w:val="007C35FB"/>
    <w:rsid w:val="007C6273"/>
    <w:rsid w:val="007C7581"/>
    <w:rsid w:val="007D0901"/>
    <w:rsid w:val="007E1FC3"/>
    <w:rsid w:val="007E4000"/>
    <w:rsid w:val="007F24C7"/>
    <w:rsid w:val="00800153"/>
    <w:rsid w:val="00800D13"/>
    <w:rsid w:val="00803ED8"/>
    <w:rsid w:val="0081081E"/>
    <w:rsid w:val="00812E8E"/>
    <w:rsid w:val="00814657"/>
    <w:rsid w:val="008210F3"/>
    <w:rsid w:val="008215B8"/>
    <w:rsid w:val="008265C1"/>
    <w:rsid w:val="008415D7"/>
    <w:rsid w:val="00841836"/>
    <w:rsid w:val="00842986"/>
    <w:rsid w:val="00842F60"/>
    <w:rsid w:val="0084760B"/>
    <w:rsid w:val="00852EB7"/>
    <w:rsid w:val="0085306C"/>
    <w:rsid w:val="00860922"/>
    <w:rsid w:val="00860EB3"/>
    <w:rsid w:val="0086187B"/>
    <w:rsid w:val="00867363"/>
    <w:rsid w:val="008706F9"/>
    <w:rsid w:val="00872BC0"/>
    <w:rsid w:val="0088101F"/>
    <w:rsid w:val="0088302C"/>
    <w:rsid w:val="008836E6"/>
    <w:rsid w:val="00884312"/>
    <w:rsid w:val="008869D1"/>
    <w:rsid w:val="008918A9"/>
    <w:rsid w:val="008937FA"/>
    <w:rsid w:val="00894DD3"/>
    <w:rsid w:val="008A116F"/>
    <w:rsid w:val="008A39F1"/>
    <w:rsid w:val="008A45E5"/>
    <w:rsid w:val="008A5502"/>
    <w:rsid w:val="008B2E8E"/>
    <w:rsid w:val="008B46DF"/>
    <w:rsid w:val="008B646D"/>
    <w:rsid w:val="008B7FAA"/>
    <w:rsid w:val="008C1481"/>
    <w:rsid w:val="008C405D"/>
    <w:rsid w:val="008C5ECF"/>
    <w:rsid w:val="008C7AD3"/>
    <w:rsid w:val="008D6AAA"/>
    <w:rsid w:val="008D78FB"/>
    <w:rsid w:val="008E1DE5"/>
    <w:rsid w:val="008E3E83"/>
    <w:rsid w:val="008E4E60"/>
    <w:rsid w:val="008F1797"/>
    <w:rsid w:val="00902068"/>
    <w:rsid w:val="00904CB6"/>
    <w:rsid w:val="0090503B"/>
    <w:rsid w:val="00913892"/>
    <w:rsid w:val="0093106A"/>
    <w:rsid w:val="00931AD8"/>
    <w:rsid w:val="00942924"/>
    <w:rsid w:val="00943CC7"/>
    <w:rsid w:val="009447C8"/>
    <w:rsid w:val="0095179B"/>
    <w:rsid w:val="00952556"/>
    <w:rsid w:val="00953AF7"/>
    <w:rsid w:val="00957E40"/>
    <w:rsid w:val="00965D46"/>
    <w:rsid w:val="0097592A"/>
    <w:rsid w:val="00975E28"/>
    <w:rsid w:val="00975E30"/>
    <w:rsid w:val="009774B8"/>
    <w:rsid w:val="009850F0"/>
    <w:rsid w:val="009917B3"/>
    <w:rsid w:val="0099372D"/>
    <w:rsid w:val="00995B96"/>
    <w:rsid w:val="009A095B"/>
    <w:rsid w:val="009A124C"/>
    <w:rsid w:val="009A2E42"/>
    <w:rsid w:val="009A351E"/>
    <w:rsid w:val="009A6A37"/>
    <w:rsid w:val="009B4CF2"/>
    <w:rsid w:val="009B503F"/>
    <w:rsid w:val="009B67A1"/>
    <w:rsid w:val="009C0973"/>
    <w:rsid w:val="009C2592"/>
    <w:rsid w:val="009C4F3D"/>
    <w:rsid w:val="009C51ED"/>
    <w:rsid w:val="009C7B7A"/>
    <w:rsid w:val="009D0D5F"/>
    <w:rsid w:val="009D4F1B"/>
    <w:rsid w:val="009D5D7A"/>
    <w:rsid w:val="009D5DC2"/>
    <w:rsid w:val="009D6E2B"/>
    <w:rsid w:val="009E0C72"/>
    <w:rsid w:val="009E1BF3"/>
    <w:rsid w:val="009E3E17"/>
    <w:rsid w:val="00A03703"/>
    <w:rsid w:val="00A14FD0"/>
    <w:rsid w:val="00A23AE7"/>
    <w:rsid w:val="00A240C9"/>
    <w:rsid w:val="00A25C33"/>
    <w:rsid w:val="00A31FFB"/>
    <w:rsid w:val="00A34C64"/>
    <w:rsid w:val="00A40B1A"/>
    <w:rsid w:val="00A50C6B"/>
    <w:rsid w:val="00A576D2"/>
    <w:rsid w:val="00A64CD8"/>
    <w:rsid w:val="00A66A8F"/>
    <w:rsid w:val="00A706D5"/>
    <w:rsid w:val="00A7287F"/>
    <w:rsid w:val="00A75F24"/>
    <w:rsid w:val="00A80362"/>
    <w:rsid w:val="00A81D09"/>
    <w:rsid w:val="00A83CAE"/>
    <w:rsid w:val="00A84265"/>
    <w:rsid w:val="00A8775A"/>
    <w:rsid w:val="00A90DF0"/>
    <w:rsid w:val="00A90E02"/>
    <w:rsid w:val="00A97097"/>
    <w:rsid w:val="00A97A63"/>
    <w:rsid w:val="00AA3466"/>
    <w:rsid w:val="00AA3B76"/>
    <w:rsid w:val="00AA3C2D"/>
    <w:rsid w:val="00AA46E2"/>
    <w:rsid w:val="00AB1281"/>
    <w:rsid w:val="00AB3C5D"/>
    <w:rsid w:val="00AC3B80"/>
    <w:rsid w:val="00AC4158"/>
    <w:rsid w:val="00AC4196"/>
    <w:rsid w:val="00AC4240"/>
    <w:rsid w:val="00AD03D1"/>
    <w:rsid w:val="00AD13F4"/>
    <w:rsid w:val="00AD316C"/>
    <w:rsid w:val="00AD5D78"/>
    <w:rsid w:val="00AF4706"/>
    <w:rsid w:val="00AF553E"/>
    <w:rsid w:val="00AF59D2"/>
    <w:rsid w:val="00AF7DCC"/>
    <w:rsid w:val="00B037D2"/>
    <w:rsid w:val="00B06784"/>
    <w:rsid w:val="00B16121"/>
    <w:rsid w:val="00B203F5"/>
    <w:rsid w:val="00B20989"/>
    <w:rsid w:val="00B24EEB"/>
    <w:rsid w:val="00B253C9"/>
    <w:rsid w:val="00B308E1"/>
    <w:rsid w:val="00B34824"/>
    <w:rsid w:val="00B4146F"/>
    <w:rsid w:val="00B4173F"/>
    <w:rsid w:val="00B4192D"/>
    <w:rsid w:val="00B42427"/>
    <w:rsid w:val="00B446D9"/>
    <w:rsid w:val="00B54E6D"/>
    <w:rsid w:val="00B617B4"/>
    <w:rsid w:val="00B65E92"/>
    <w:rsid w:val="00B70BAB"/>
    <w:rsid w:val="00B7123D"/>
    <w:rsid w:val="00B71AF2"/>
    <w:rsid w:val="00B7735B"/>
    <w:rsid w:val="00BA18D4"/>
    <w:rsid w:val="00BA46B9"/>
    <w:rsid w:val="00BA4CFD"/>
    <w:rsid w:val="00BA5254"/>
    <w:rsid w:val="00BB0683"/>
    <w:rsid w:val="00BB0978"/>
    <w:rsid w:val="00BB5A59"/>
    <w:rsid w:val="00BB6DBA"/>
    <w:rsid w:val="00BC0282"/>
    <w:rsid w:val="00BC02CD"/>
    <w:rsid w:val="00BC06A0"/>
    <w:rsid w:val="00BC2211"/>
    <w:rsid w:val="00BC2A81"/>
    <w:rsid w:val="00BC4146"/>
    <w:rsid w:val="00BD3348"/>
    <w:rsid w:val="00BE014D"/>
    <w:rsid w:val="00BE01E3"/>
    <w:rsid w:val="00BE18C6"/>
    <w:rsid w:val="00BE42E0"/>
    <w:rsid w:val="00BF4847"/>
    <w:rsid w:val="00BF5950"/>
    <w:rsid w:val="00BF7D17"/>
    <w:rsid w:val="00C0038C"/>
    <w:rsid w:val="00C00BE3"/>
    <w:rsid w:val="00C02E9F"/>
    <w:rsid w:val="00C110A3"/>
    <w:rsid w:val="00C113D5"/>
    <w:rsid w:val="00C14401"/>
    <w:rsid w:val="00C21BBC"/>
    <w:rsid w:val="00C258A2"/>
    <w:rsid w:val="00C33086"/>
    <w:rsid w:val="00C3452D"/>
    <w:rsid w:val="00C3538B"/>
    <w:rsid w:val="00C423EA"/>
    <w:rsid w:val="00C502DA"/>
    <w:rsid w:val="00C55885"/>
    <w:rsid w:val="00C609B2"/>
    <w:rsid w:val="00C63327"/>
    <w:rsid w:val="00C677F6"/>
    <w:rsid w:val="00C703B7"/>
    <w:rsid w:val="00C75491"/>
    <w:rsid w:val="00C81135"/>
    <w:rsid w:val="00C81BAB"/>
    <w:rsid w:val="00C8304B"/>
    <w:rsid w:val="00C906FE"/>
    <w:rsid w:val="00C91200"/>
    <w:rsid w:val="00C957AB"/>
    <w:rsid w:val="00C9775F"/>
    <w:rsid w:val="00CA295C"/>
    <w:rsid w:val="00CB0EE2"/>
    <w:rsid w:val="00CB28BA"/>
    <w:rsid w:val="00CC0128"/>
    <w:rsid w:val="00CC528F"/>
    <w:rsid w:val="00CC6322"/>
    <w:rsid w:val="00CD1C5D"/>
    <w:rsid w:val="00CD1D72"/>
    <w:rsid w:val="00CD22AD"/>
    <w:rsid w:val="00CD29B3"/>
    <w:rsid w:val="00CD67FB"/>
    <w:rsid w:val="00CD7A5C"/>
    <w:rsid w:val="00CE0D3B"/>
    <w:rsid w:val="00CE20CF"/>
    <w:rsid w:val="00CE4F1A"/>
    <w:rsid w:val="00CF4985"/>
    <w:rsid w:val="00D0274E"/>
    <w:rsid w:val="00D105F1"/>
    <w:rsid w:val="00D13C98"/>
    <w:rsid w:val="00D13F8A"/>
    <w:rsid w:val="00D15E3B"/>
    <w:rsid w:val="00D21AB1"/>
    <w:rsid w:val="00D23498"/>
    <w:rsid w:val="00D40266"/>
    <w:rsid w:val="00D46CC2"/>
    <w:rsid w:val="00D47E91"/>
    <w:rsid w:val="00D5132E"/>
    <w:rsid w:val="00D54A84"/>
    <w:rsid w:val="00D54FE0"/>
    <w:rsid w:val="00D55394"/>
    <w:rsid w:val="00D62531"/>
    <w:rsid w:val="00D6552D"/>
    <w:rsid w:val="00D65C94"/>
    <w:rsid w:val="00D76549"/>
    <w:rsid w:val="00D82631"/>
    <w:rsid w:val="00D82D70"/>
    <w:rsid w:val="00D83326"/>
    <w:rsid w:val="00D87212"/>
    <w:rsid w:val="00D87634"/>
    <w:rsid w:val="00D908C3"/>
    <w:rsid w:val="00DA1B74"/>
    <w:rsid w:val="00DA2CB0"/>
    <w:rsid w:val="00DA63FD"/>
    <w:rsid w:val="00DC2041"/>
    <w:rsid w:val="00DC226F"/>
    <w:rsid w:val="00DC34ED"/>
    <w:rsid w:val="00DC60FF"/>
    <w:rsid w:val="00DD05BE"/>
    <w:rsid w:val="00DD2EEF"/>
    <w:rsid w:val="00DD3D32"/>
    <w:rsid w:val="00DD623B"/>
    <w:rsid w:val="00DE0885"/>
    <w:rsid w:val="00DE2BE4"/>
    <w:rsid w:val="00DE6F60"/>
    <w:rsid w:val="00DF036C"/>
    <w:rsid w:val="00DF1C36"/>
    <w:rsid w:val="00DF2AE2"/>
    <w:rsid w:val="00DF3202"/>
    <w:rsid w:val="00DF4348"/>
    <w:rsid w:val="00DF6A6E"/>
    <w:rsid w:val="00DF6E1A"/>
    <w:rsid w:val="00DF758F"/>
    <w:rsid w:val="00E0399E"/>
    <w:rsid w:val="00E04BC0"/>
    <w:rsid w:val="00E07A60"/>
    <w:rsid w:val="00E10A09"/>
    <w:rsid w:val="00E129A0"/>
    <w:rsid w:val="00E135D7"/>
    <w:rsid w:val="00E13948"/>
    <w:rsid w:val="00E23E73"/>
    <w:rsid w:val="00E2583A"/>
    <w:rsid w:val="00E25DB7"/>
    <w:rsid w:val="00E25DB9"/>
    <w:rsid w:val="00E31EF8"/>
    <w:rsid w:val="00E3458F"/>
    <w:rsid w:val="00E41859"/>
    <w:rsid w:val="00E56D2C"/>
    <w:rsid w:val="00E6183E"/>
    <w:rsid w:val="00E62725"/>
    <w:rsid w:val="00E63657"/>
    <w:rsid w:val="00E74681"/>
    <w:rsid w:val="00E76F4A"/>
    <w:rsid w:val="00E848B2"/>
    <w:rsid w:val="00E909A9"/>
    <w:rsid w:val="00E912F4"/>
    <w:rsid w:val="00E92F3F"/>
    <w:rsid w:val="00E93065"/>
    <w:rsid w:val="00E94960"/>
    <w:rsid w:val="00E94BD8"/>
    <w:rsid w:val="00E976A2"/>
    <w:rsid w:val="00EA0B8D"/>
    <w:rsid w:val="00EA622C"/>
    <w:rsid w:val="00EA6828"/>
    <w:rsid w:val="00EB0341"/>
    <w:rsid w:val="00EB1E97"/>
    <w:rsid w:val="00EC0DA2"/>
    <w:rsid w:val="00EC60F4"/>
    <w:rsid w:val="00EC79C8"/>
    <w:rsid w:val="00ED6BA6"/>
    <w:rsid w:val="00EE618A"/>
    <w:rsid w:val="00EF04D6"/>
    <w:rsid w:val="00EF67AE"/>
    <w:rsid w:val="00F0157A"/>
    <w:rsid w:val="00F11137"/>
    <w:rsid w:val="00F121CC"/>
    <w:rsid w:val="00F1260E"/>
    <w:rsid w:val="00F15A28"/>
    <w:rsid w:val="00F173DC"/>
    <w:rsid w:val="00F206DF"/>
    <w:rsid w:val="00F20E7B"/>
    <w:rsid w:val="00F216A3"/>
    <w:rsid w:val="00F315E0"/>
    <w:rsid w:val="00F32C17"/>
    <w:rsid w:val="00F36C09"/>
    <w:rsid w:val="00F40CB4"/>
    <w:rsid w:val="00F4222B"/>
    <w:rsid w:val="00F46044"/>
    <w:rsid w:val="00F479B3"/>
    <w:rsid w:val="00F62CFF"/>
    <w:rsid w:val="00F63416"/>
    <w:rsid w:val="00F742B3"/>
    <w:rsid w:val="00F74CD6"/>
    <w:rsid w:val="00F751BF"/>
    <w:rsid w:val="00F75A64"/>
    <w:rsid w:val="00F7729A"/>
    <w:rsid w:val="00F84966"/>
    <w:rsid w:val="00F87CA3"/>
    <w:rsid w:val="00F87F1B"/>
    <w:rsid w:val="00F91586"/>
    <w:rsid w:val="00F95A37"/>
    <w:rsid w:val="00FA24A8"/>
    <w:rsid w:val="00FB1DF8"/>
    <w:rsid w:val="00FB3182"/>
    <w:rsid w:val="00FB34FD"/>
    <w:rsid w:val="00FB7D2A"/>
    <w:rsid w:val="00FC4084"/>
    <w:rsid w:val="00FC4C29"/>
    <w:rsid w:val="00FC5430"/>
    <w:rsid w:val="00FD0B93"/>
    <w:rsid w:val="00FD22BC"/>
    <w:rsid w:val="00FD2B6B"/>
    <w:rsid w:val="00FD31ED"/>
    <w:rsid w:val="00FD3EB7"/>
    <w:rsid w:val="00FD6CC8"/>
    <w:rsid w:val="00FE2BB6"/>
    <w:rsid w:val="00FE2EC7"/>
    <w:rsid w:val="00FE38D0"/>
    <w:rsid w:val="00FE3C85"/>
    <w:rsid w:val="00FF02E8"/>
    <w:rsid w:val="00FF0ED2"/>
    <w:rsid w:val="00FF3880"/>
    <w:rsid w:val="00FF51F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EF675A4C-5BB6-449F-8174-C57D3A8F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179B"/>
    <w:pPr>
      <w:suppressAutoHyphens/>
      <w:spacing w:line="276" w:lineRule="auto"/>
      <w:jc w:val="both"/>
    </w:pPr>
    <w:rPr>
      <w:rFonts w:ascii="Arial Narrow" w:hAnsi="Arial Narrow" w:cs="Arial"/>
      <w:sz w:val="22"/>
      <w:szCs w:val="22"/>
      <w:lang w:eastAsia="ar-SA"/>
    </w:rPr>
  </w:style>
  <w:style w:type="paragraph" w:styleId="Nagwek1">
    <w:name w:val="heading 1"/>
    <w:basedOn w:val="Normalny"/>
    <w:next w:val="Normalny"/>
    <w:qFormat/>
    <w:rsid w:val="00E909A9"/>
    <w:pPr>
      <w:keepNext/>
      <w:numPr>
        <w:numId w:val="13"/>
      </w:numPr>
      <w:spacing w:before="120" w:after="120"/>
      <w:outlineLvl w:val="0"/>
    </w:pPr>
    <w:rPr>
      <w:b/>
      <w:sz w:val="28"/>
      <w:u w:val="single"/>
    </w:rPr>
  </w:style>
  <w:style w:type="paragraph" w:styleId="Nagwek2">
    <w:name w:val="heading 2"/>
    <w:basedOn w:val="Normalny"/>
    <w:next w:val="Normalny"/>
    <w:qFormat/>
    <w:rsid w:val="00457B15"/>
    <w:pPr>
      <w:keepNext/>
      <w:numPr>
        <w:ilvl w:val="1"/>
        <w:numId w:val="13"/>
      </w:numPr>
      <w:spacing w:before="120" w:after="120"/>
      <w:outlineLvl w:val="1"/>
    </w:pPr>
    <w:rPr>
      <w:b/>
      <w:sz w:val="24"/>
      <w:szCs w:val="24"/>
      <w:u w:val="single"/>
    </w:rPr>
  </w:style>
  <w:style w:type="paragraph" w:styleId="Nagwek3">
    <w:name w:val="heading 3"/>
    <w:basedOn w:val="Normalny"/>
    <w:next w:val="Normalny"/>
    <w:qFormat/>
    <w:rsid w:val="00A83CAE"/>
    <w:pPr>
      <w:keepNext/>
      <w:numPr>
        <w:ilvl w:val="2"/>
        <w:numId w:val="13"/>
      </w:numPr>
      <w:spacing w:before="120" w:after="120"/>
      <w:outlineLvl w:val="2"/>
    </w:pPr>
    <w:rPr>
      <w:i/>
      <w:u w:val="single"/>
    </w:rPr>
  </w:style>
  <w:style w:type="paragraph" w:styleId="Nagwek4">
    <w:name w:val="heading 4"/>
    <w:basedOn w:val="Normalny"/>
    <w:next w:val="Normalny"/>
    <w:qFormat/>
    <w:rsid w:val="00DD2EEF"/>
    <w:pPr>
      <w:keepNext/>
      <w:numPr>
        <w:ilvl w:val="3"/>
        <w:numId w:val="13"/>
      </w:numPr>
      <w:outlineLvl w:val="3"/>
    </w:pPr>
    <w:rPr>
      <w:color w:val="FF0000"/>
      <w:sz w:val="28"/>
      <w:u w:val="single"/>
    </w:rPr>
  </w:style>
  <w:style w:type="paragraph" w:styleId="Nagwek5">
    <w:name w:val="heading 5"/>
    <w:basedOn w:val="Normalny"/>
    <w:next w:val="Normalny"/>
    <w:qFormat/>
    <w:rsid w:val="00DD2EEF"/>
    <w:pPr>
      <w:keepNext/>
      <w:numPr>
        <w:ilvl w:val="4"/>
        <w:numId w:val="13"/>
      </w:numPr>
      <w:outlineLvl w:val="4"/>
    </w:pPr>
    <w:rPr>
      <w:color w:val="000000"/>
      <w:sz w:val="28"/>
    </w:rPr>
  </w:style>
  <w:style w:type="paragraph" w:styleId="Nagwek6">
    <w:name w:val="heading 6"/>
    <w:basedOn w:val="Normalny"/>
    <w:next w:val="Normalny"/>
    <w:qFormat/>
    <w:rsid w:val="00DD2EEF"/>
    <w:pPr>
      <w:keepNext/>
      <w:numPr>
        <w:ilvl w:val="5"/>
        <w:numId w:val="13"/>
      </w:numPr>
      <w:outlineLvl w:val="5"/>
    </w:pPr>
    <w:rPr>
      <w:b/>
      <w:bCs/>
      <w:color w:val="000000"/>
      <w:sz w:val="28"/>
    </w:rPr>
  </w:style>
  <w:style w:type="paragraph" w:styleId="Nagwek7">
    <w:name w:val="heading 7"/>
    <w:basedOn w:val="Normalny"/>
    <w:next w:val="Normalny"/>
    <w:qFormat/>
    <w:rsid w:val="00DD2EEF"/>
    <w:pPr>
      <w:keepNext/>
      <w:numPr>
        <w:ilvl w:val="6"/>
        <w:numId w:val="13"/>
      </w:numPr>
      <w:outlineLvl w:val="6"/>
    </w:pPr>
    <w:rPr>
      <w:color w:val="0000FF"/>
      <w:sz w:val="28"/>
    </w:rPr>
  </w:style>
  <w:style w:type="paragraph" w:styleId="Nagwek8">
    <w:name w:val="heading 8"/>
    <w:basedOn w:val="Normalny"/>
    <w:next w:val="Normalny"/>
    <w:qFormat/>
    <w:rsid w:val="00DD2EEF"/>
    <w:pPr>
      <w:keepNext/>
      <w:numPr>
        <w:ilvl w:val="7"/>
        <w:numId w:val="13"/>
      </w:numPr>
      <w:spacing w:line="360" w:lineRule="auto"/>
      <w:outlineLvl w:val="7"/>
    </w:pPr>
    <w:rPr>
      <w:sz w:val="28"/>
      <w:lang w:val="en-US"/>
    </w:rPr>
  </w:style>
  <w:style w:type="paragraph" w:styleId="Nagwek9">
    <w:name w:val="heading 9"/>
    <w:basedOn w:val="Normalny"/>
    <w:next w:val="Normalny"/>
    <w:qFormat/>
    <w:rsid w:val="00DD2EEF"/>
    <w:pPr>
      <w:keepNext/>
      <w:numPr>
        <w:ilvl w:val="8"/>
        <w:numId w:val="13"/>
      </w:numPr>
      <w:spacing w:line="240" w:lineRule="atLeast"/>
      <w:ind w:right="50"/>
      <w:outlineLvl w:val="8"/>
    </w:pPr>
    <w:rPr>
      <w:b/>
      <w:bCs/>
      <w:sz w:val="28"/>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DD2EEF"/>
  </w:style>
  <w:style w:type="character" w:customStyle="1" w:styleId="WW8Num1z1">
    <w:name w:val="WW8Num1z1"/>
    <w:rsid w:val="00DD2EEF"/>
  </w:style>
  <w:style w:type="character" w:customStyle="1" w:styleId="WW8Num1z2">
    <w:name w:val="WW8Num1z2"/>
    <w:rsid w:val="00DD2EEF"/>
  </w:style>
  <w:style w:type="character" w:customStyle="1" w:styleId="WW8Num1z3">
    <w:name w:val="WW8Num1z3"/>
    <w:rsid w:val="00DD2EEF"/>
  </w:style>
  <w:style w:type="character" w:customStyle="1" w:styleId="WW8Num1z4">
    <w:name w:val="WW8Num1z4"/>
    <w:rsid w:val="00DD2EEF"/>
  </w:style>
  <w:style w:type="character" w:customStyle="1" w:styleId="WW8Num1z5">
    <w:name w:val="WW8Num1z5"/>
    <w:rsid w:val="00DD2EEF"/>
  </w:style>
  <w:style w:type="character" w:customStyle="1" w:styleId="WW8Num1z6">
    <w:name w:val="WW8Num1z6"/>
    <w:rsid w:val="00DD2EEF"/>
  </w:style>
  <w:style w:type="character" w:customStyle="1" w:styleId="WW8Num1z7">
    <w:name w:val="WW8Num1z7"/>
    <w:rsid w:val="00DD2EEF"/>
  </w:style>
  <w:style w:type="character" w:customStyle="1" w:styleId="WW8Num1z8">
    <w:name w:val="WW8Num1z8"/>
    <w:rsid w:val="00DD2EEF"/>
  </w:style>
  <w:style w:type="character" w:customStyle="1" w:styleId="WW8Num2z0">
    <w:name w:val="WW8Num2z0"/>
    <w:rsid w:val="00DD2EEF"/>
  </w:style>
  <w:style w:type="character" w:customStyle="1" w:styleId="WW8Num2z1">
    <w:name w:val="WW8Num2z1"/>
    <w:rsid w:val="00DD2EEF"/>
  </w:style>
  <w:style w:type="character" w:customStyle="1" w:styleId="WW8Num2z2">
    <w:name w:val="WW8Num2z2"/>
    <w:rsid w:val="00DD2EEF"/>
  </w:style>
  <w:style w:type="character" w:customStyle="1" w:styleId="WW8Num2z3">
    <w:name w:val="WW8Num2z3"/>
    <w:rsid w:val="00DD2EEF"/>
  </w:style>
  <w:style w:type="character" w:customStyle="1" w:styleId="WW8Num2z4">
    <w:name w:val="WW8Num2z4"/>
    <w:rsid w:val="00DD2EEF"/>
  </w:style>
  <w:style w:type="character" w:customStyle="1" w:styleId="WW8Num2z5">
    <w:name w:val="WW8Num2z5"/>
    <w:rsid w:val="00DD2EEF"/>
  </w:style>
  <w:style w:type="character" w:customStyle="1" w:styleId="WW8Num2z6">
    <w:name w:val="WW8Num2z6"/>
    <w:rsid w:val="00DD2EEF"/>
  </w:style>
  <w:style w:type="character" w:customStyle="1" w:styleId="WW8Num2z7">
    <w:name w:val="WW8Num2z7"/>
    <w:rsid w:val="00DD2EEF"/>
  </w:style>
  <w:style w:type="character" w:customStyle="1" w:styleId="WW8Num2z8">
    <w:name w:val="WW8Num2z8"/>
    <w:rsid w:val="00DD2EEF"/>
  </w:style>
  <w:style w:type="character" w:customStyle="1" w:styleId="WW8Num3z0">
    <w:name w:val="WW8Num3z0"/>
    <w:rsid w:val="00DD2EEF"/>
  </w:style>
  <w:style w:type="character" w:customStyle="1" w:styleId="WW8Num3z1">
    <w:name w:val="WW8Num3z1"/>
    <w:rsid w:val="00DD2EEF"/>
  </w:style>
  <w:style w:type="character" w:customStyle="1" w:styleId="WW8Num3z2">
    <w:name w:val="WW8Num3z2"/>
    <w:rsid w:val="00DD2EEF"/>
  </w:style>
  <w:style w:type="character" w:customStyle="1" w:styleId="WW8Num3z3">
    <w:name w:val="WW8Num3z3"/>
    <w:rsid w:val="00DD2EEF"/>
  </w:style>
  <w:style w:type="character" w:customStyle="1" w:styleId="WW8Num3z4">
    <w:name w:val="WW8Num3z4"/>
    <w:rsid w:val="00DD2EEF"/>
  </w:style>
  <w:style w:type="character" w:customStyle="1" w:styleId="WW8Num3z5">
    <w:name w:val="WW8Num3z5"/>
    <w:rsid w:val="00DD2EEF"/>
  </w:style>
  <w:style w:type="character" w:customStyle="1" w:styleId="WW8Num3z6">
    <w:name w:val="WW8Num3z6"/>
    <w:rsid w:val="00DD2EEF"/>
  </w:style>
  <w:style w:type="character" w:customStyle="1" w:styleId="WW8Num3z7">
    <w:name w:val="WW8Num3z7"/>
    <w:rsid w:val="00DD2EEF"/>
  </w:style>
  <w:style w:type="character" w:customStyle="1" w:styleId="WW8Num3z8">
    <w:name w:val="WW8Num3z8"/>
    <w:rsid w:val="00DD2EEF"/>
  </w:style>
  <w:style w:type="character" w:customStyle="1" w:styleId="WW8Num4z0">
    <w:name w:val="WW8Num4z0"/>
    <w:rsid w:val="00DD2EEF"/>
    <w:rPr>
      <w:rFonts w:ascii="Symbol" w:hAnsi="Symbol" w:cs="StarSymbol"/>
      <w:sz w:val="18"/>
      <w:szCs w:val="18"/>
    </w:rPr>
  </w:style>
  <w:style w:type="character" w:customStyle="1" w:styleId="WW8Num5z0">
    <w:name w:val="WW8Num5z0"/>
    <w:rsid w:val="00DD2EEF"/>
  </w:style>
  <w:style w:type="character" w:customStyle="1" w:styleId="WW8Num5z1">
    <w:name w:val="WW8Num5z1"/>
    <w:rsid w:val="00DD2EEF"/>
  </w:style>
  <w:style w:type="character" w:customStyle="1" w:styleId="WW8Num5z2">
    <w:name w:val="WW8Num5z2"/>
    <w:rsid w:val="00DD2EEF"/>
  </w:style>
  <w:style w:type="character" w:customStyle="1" w:styleId="WW8Num5z3">
    <w:name w:val="WW8Num5z3"/>
    <w:rsid w:val="00DD2EEF"/>
  </w:style>
  <w:style w:type="character" w:customStyle="1" w:styleId="WW8Num5z4">
    <w:name w:val="WW8Num5z4"/>
    <w:rsid w:val="00DD2EEF"/>
  </w:style>
  <w:style w:type="character" w:customStyle="1" w:styleId="WW8Num5z5">
    <w:name w:val="WW8Num5z5"/>
    <w:rsid w:val="00DD2EEF"/>
  </w:style>
  <w:style w:type="character" w:customStyle="1" w:styleId="WW8Num5z6">
    <w:name w:val="WW8Num5z6"/>
    <w:rsid w:val="00DD2EEF"/>
  </w:style>
  <w:style w:type="character" w:customStyle="1" w:styleId="WW8Num5z7">
    <w:name w:val="WW8Num5z7"/>
    <w:rsid w:val="00DD2EEF"/>
  </w:style>
  <w:style w:type="character" w:customStyle="1" w:styleId="WW8Num5z8">
    <w:name w:val="WW8Num5z8"/>
    <w:rsid w:val="00DD2EEF"/>
  </w:style>
  <w:style w:type="character" w:customStyle="1" w:styleId="WW8Num6z0">
    <w:name w:val="WW8Num6z0"/>
    <w:rsid w:val="00DD2EEF"/>
    <w:rPr>
      <w:rFonts w:ascii="Symbol" w:hAnsi="Symbol" w:cs="Symbol" w:hint="default"/>
    </w:rPr>
  </w:style>
  <w:style w:type="character" w:customStyle="1" w:styleId="WW8Num6z1">
    <w:name w:val="WW8Num6z1"/>
    <w:rsid w:val="00DD2EEF"/>
    <w:rPr>
      <w:rFonts w:ascii="Courier New" w:hAnsi="Courier New" w:cs="Courier New" w:hint="default"/>
    </w:rPr>
  </w:style>
  <w:style w:type="character" w:customStyle="1" w:styleId="WW8Num6z2">
    <w:name w:val="WW8Num6z2"/>
    <w:rsid w:val="00DD2EEF"/>
    <w:rPr>
      <w:rFonts w:ascii="Wingdings" w:hAnsi="Wingdings" w:cs="Wingdings" w:hint="default"/>
    </w:rPr>
  </w:style>
  <w:style w:type="character" w:customStyle="1" w:styleId="WW8Num7z0">
    <w:name w:val="WW8Num7z0"/>
    <w:rsid w:val="00DD2EEF"/>
    <w:rPr>
      <w:rFonts w:ascii="Times New Roman" w:eastAsia="Times New Roman" w:hAnsi="Times New Roman" w:cs="Times New Roman" w:hint="default"/>
      <w:szCs w:val="24"/>
    </w:rPr>
  </w:style>
  <w:style w:type="character" w:customStyle="1" w:styleId="WW8Num7z1">
    <w:name w:val="WW8Num7z1"/>
    <w:rsid w:val="00DD2EEF"/>
    <w:rPr>
      <w:rFonts w:ascii="Courier New" w:hAnsi="Courier New" w:cs="Courier New" w:hint="default"/>
    </w:rPr>
  </w:style>
  <w:style w:type="character" w:customStyle="1" w:styleId="WW8Num7z2">
    <w:name w:val="WW8Num7z2"/>
    <w:rsid w:val="00DD2EEF"/>
    <w:rPr>
      <w:rFonts w:ascii="Wingdings" w:hAnsi="Wingdings" w:cs="Wingdings" w:hint="default"/>
    </w:rPr>
  </w:style>
  <w:style w:type="character" w:customStyle="1" w:styleId="WW8Num7z3">
    <w:name w:val="WW8Num7z3"/>
    <w:rsid w:val="00DD2EEF"/>
    <w:rPr>
      <w:rFonts w:ascii="Symbol" w:hAnsi="Symbol" w:cs="Symbol" w:hint="default"/>
    </w:rPr>
  </w:style>
  <w:style w:type="character" w:customStyle="1" w:styleId="WW8Num8z0">
    <w:name w:val="WW8Num8z0"/>
    <w:rsid w:val="00DD2EEF"/>
    <w:rPr>
      <w:rFonts w:ascii="Arial" w:eastAsia="Calibri" w:hAnsi="Arial" w:cs="Arial"/>
    </w:rPr>
  </w:style>
  <w:style w:type="character" w:customStyle="1" w:styleId="WW8Num8z1">
    <w:name w:val="WW8Num8z1"/>
    <w:rsid w:val="00DD2EEF"/>
  </w:style>
  <w:style w:type="character" w:customStyle="1" w:styleId="WW8Num8z2">
    <w:name w:val="WW8Num8z2"/>
    <w:rsid w:val="00DD2EEF"/>
  </w:style>
  <w:style w:type="character" w:customStyle="1" w:styleId="WW8Num8z3">
    <w:name w:val="WW8Num8z3"/>
    <w:rsid w:val="00DD2EEF"/>
  </w:style>
  <w:style w:type="character" w:customStyle="1" w:styleId="WW8Num8z4">
    <w:name w:val="WW8Num8z4"/>
    <w:rsid w:val="00DD2EEF"/>
  </w:style>
  <w:style w:type="character" w:customStyle="1" w:styleId="WW8Num8z5">
    <w:name w:val="WW8Num8z5"/>
    <w:rsid w:val="00DD2EEF"/>
  </w:style>
  <w:style w:type="character" w:customStyle="1" w:styleId="WW8Num8z6">
    <w:name w:val="WW8Num8z6"/>
    <w:rsid w:val="00DD2EEF"/>
  </w:style>
  <w:style w:type="character" w:customStyle="1" w:styleId="WW8Num8z7">
    <w:name w:val="WW8Num8z7"/>
    <w:rsid w:val="00DD2EEF"/>
  </w:style>
  <w:style w:type="character" w:customStyle="1" w:styleId="WW8Num8z8">
    <w:name w:val="WW8Num8z8"/>
    <w:rsid w:val="00DD2EEF"/>
  </w:style>
  <w:style w:type="character" w:customStyle="1" w:styleId="WW8Num9z0">
    <w:name w:val="WW8Num9z0"/>
    <w:rsid w:val="00DD2EEF"/>
    <w:rPr>
      <w:rFonts w:ascii="Symbol" w:hAnsi="Symbol" w:cs="Symbol" w:hint="default"/>
    </w:rPr>
  </w:style>
  <w:style w:type="character" w:customStyle="1" w:styleId="WW8Num9z1">
    <w:name w:val="WW8Num9z1"/>
    <w:rsid w:val="00DD2EEF"/>
    <w:rPr>
      <w:rFonts w:ascii="Courier New" w:hAnsi="Courier New" w:cs="Courier New" w:hint="default"/>
    </w:rPr>
  </w:style>
  <w:style w:type="character" w:customStyle="1" w:styleId="WW8Num9z2">
    <w:name w:val="WW8Num9z2"/>
    <w:rsid w:val="00DD2EEF"/>
    <w:rPr>
      <w:rFonts w:ascii="Wingdings" w:hAnsi="Wingdings" w:cs="Wingdings" w:hint="default"/>
    </w:rPr>
  </w:style>
  <w:style w:type="character" w:customStyle="1" w:styleId="WW8Num10z0">
    <w:name w:val="WW8Num10z0"/>
    <w:rsid w:val="00DD2EEF"/>
    <w:rPr>
      <w:rFonts w:ascii="Courier New" w:hAnsi="Courier New" w:cs="Courier New" w:hint="default"/>
    </w:rPr>
  </w:style>
  <w:style w:type="character" w:customStyle="1" w:styleId="WW8Num10z2">
    <w:name w:val="WW8Num10z2"/>
    <w:rsid w:val="00DD2EEF"/>
    <w:rPr>
      <w:rFonts w:ascii="Wingdings" w:hAnsi="Wingdings" w:cs="Wingdings" w:hint="default"/>
    </w:rPr>
  </w:style>
  <w:style w:type="character" w:customStyle="1" w:styleId="WW8Num10z3">
    <w:name w:val="WW8Num10z3"/>
    <w:rsid w:val="00DD2EEF"/>
    <w:rPr>
      <w:rFonts w:ascii="Symbol" w:hAnsi="Symbol" w:cs="Symbol" w:hint="default"/>
    </w:rPr>
  </w:style>
  <w:style w:type="character" w:customStyle="1" w:styleId="WW8Num11z0">
    <w:name w:val="WW8Num11z0"/>
    <w:rsid w:val="00DD2EEF"/>
    <w:rPr>
      <w:rFonts w:ascii="Courier New" w:hAnsi="Courier New" w:cs="Courier New" w:hint="default"/>
    </w:rPr>
  </w:style>
  <w:style w:type="character" w:customStyle="1" w:styleId="WW8Num11z2">
    <w:name w:val="WW8Num11z2"/>
    <w:rsid w:val="00DD2EEF"/>
    <w:rPr>
      <w:rFonts w:ascii="Wingdings" w:hAnsi="Wingdings" w:cs="Wingdings" w:hint="default"/>
    </w:rPr>
  </w:style>
  <w:style w:type="character" w:customStyle="1" w:styleId="WW8Num11z3">
    <w:name w:val="WW8Num11z3"/>
    <w:rsid w:val="00DD2EEF"/>
    <w:rPr>
      <w:rFonts w:ascii="Symbol" w:hAnsi="Symbol" w:cs="Symbol" w:hint="default"/>
    </w:rPr>
  </w:style>
  <w:style w:type="character" w:customStyle="1" w:styleId="WW8Num12z0">
    <w:name w:val="WW8Num12z0"/>
    <w:rsid w:val="00DD2EEF"/>
    <w:rPr>
      <w:rFonts w:ascii="Symbol" w:eastAsia="Calibri" w:hAnsi="Symbol" w:cs="Symbol" w:hint="default"/>
      <w:vertAlign w:val="superscript"/>
    </w:rPr>
  </w:style>
  <w:style w:type="character" w:customStyle="1" w:styleId="WW8Num12z1">
    <w:name w:val="WW8Num12z1"/>
    <w:rsid w:val="00DD2EEF"/>
    <w:rPr>
      <w:rFonts w:ascii="Courier New" w:hAnsi="Courier New" w:cs="Courier New" w:hint="default"/>
    </w:rPr>
  </w:style>
  <w:style w:type="character" w:customStyle="1" w:styleId="WW8Num12z2">
    <w:name w:val="WW8Num12z2"/>
    <w:rsid w:val="00DD2EEF"/>
    <w:rPr>
      <w:rFonts w:ascii="Wingdings" w:hAnsi="Wingdings" w:cs="Wingdings" w:hint="default"/>
    </w:rPr>
  </w:style>
  <w:style w:type="character" w:customStyle="1" w:styleId="WW8Num13z0">
    <w:name w:val="WW8Num13z0"/>
    <w:rsid w:val="00DD2EEF"/>
    <w:rPr>
      <w:rFonts w:ascii="Symbol" w:hAnsi="Symbol" w:cs="Symbol" w:hint="default"/>
    </w:rPr>
  </w:style>
  <w:style w:type="character" w:customStyle="1" w:styleId="WW8Num13z2">
    <w:name w:val="WW8Num13z2"/>
    <w:rsid w:val="00DD2EEF"/>
    <w:rPr>
      <w:rFonts w:ascii="Wingdings" w:hAnsi="Wingdings" w:cs="Wingdings" w:hint="default"/>
    </w:rPr>
  </w:style>
  <w:style w:type="character" w:customStyle="1" w:styleId="WW8Num13z4">
    <w:name w:val="WW8Num13z4"/>
    <w:rsid w:val="00DD2EEF"/>
    <w:rPr>
      <w:rFonts w:ascii="Courier New" w:hAnsi="Courier New" w:cs="Courier New" w:hint="default"/>
    </w:rPr>
  </w:style>
  <w:style w:type="character" w:customStyle="1" w:styleId="WW8Num14z0">
    <w:name w:val="WW8Num14z0"/>
    <w:rsid w:val="00DD2EEF"/>
    <w:rPr>
      <w:rFonts w:hint="default"/>
    </w:rPr>
  </w:style>
  <w:style w:type="character" w:customStyle="1" w:styleId="WW8Num15z0">
    <w:name w:val="WW8Num15z0"/>
    <w:rsid w:val="00DD2EEF"/>
    <w:rPr>
      <w:rFonts w:ascii="Arial" w:hAnsi="Arial" w:cs="Arial"/>
    </w:rPr>
  </w:style>
  <w:style w:type="character" w:customStyle="1" w:styleId="WW8Num15z1">
    <w:name w:val="WW8Num15z1"/>
    <w:rsid w:val="00DD2EEF"/>
  </w:style>
  <w:style w:type="character" w:customStyle="1" w:styleId="WW8Num15z2">
    <w:name w:val="WW8Num15z2"/>
    <w:rsid w:val="00DD2EEF"/>
  </w:style>
  <w:style w:type="character" w:customStyle="1" w:styleId="WW8Num15z3">
    <w:name w:val="WW8Num15z3"/>
    <w:rsid w:val="00DD2EEF"/>
  </w:style>
  <w:style w:type="character" w:customStyle="1" w:styleId="WW8Num15z4">
    <w:name w:val="WW8Num15z4"/>
    <w:rsid w:val="00DD2EEF"/>
  </w:style>
  <w:style w:type="character" w:customStyle="1" w:styleId="WW8Num15z5">
    <w:name w:val="WW8Num15z5"/>
    <w:rsid w:val="00DD2EEF"/>
  </w:style>
  <w:style w:type="character" w:customStyle="1" w:styleId="WW8Num15z6">
    <w:name w:val="WW8Num15z6"/>
    <w:rsid w:val="00DD2EEF"/>
  </w:style>
  <w:style w:type="character" w:customStyle="1" w:styleId="WW8Num15z7">
    <w:name w:val="WW8Num15z7"/>
    <w:rsid w:val="00DD2EEF"/>
  </w:style>
  <w:style w:type="character" w:customStyle="1" w:styleId="WW8Num15z8">
    <w:name w:val="WW8Num15z8"/>
    <w:rsid w:val="00DD2EEF"/>
  </w:style>
  <w:style w:type="character" w:customStyle="1" w:styleId="WW8Num16z0">
    <w:name w:val="WW8Num16z0"/>
    <w:rsid w:val="00DD2EEF"/>
    <w:rPr>
      <w:rFonts w:hint="default"/>
    </w:rPr>
  </w:style>
  <w:style w:type="character" w:customStyle="1" w:styleId="WW8Num16z3">
    <w:name w:val="WW8Num16z3"/>
    <w:rsid w:val="00DD2EEF"/>
    <w:rPr>
      <w:rFonts w:hint="default"/>
      <w:b/>
      <w:color w:val="auto"/>
    </w:rPr>
  </w:style>
  <w:style w:type="character" w:customStyle="1" w:styleId="WW8Num17z0">
    <w:name w:val="WW8Num17z0"/>
    <w:rsid w:val="00DD2EEF"/>
    <w:rPr>
      <w:rFonts w:ascii="Courier New" w:hAnsi="Courier New" w:cs="Courier New"/>
    </w:rPr>
  </w:style>
  <w:style w:type="character" w:customStyle="1" w:styleId="WW8Num17z1">
    <w:name w:val="WW8Num17z1"/>
    <w:rsid w:val="00DD2EEF"/>
    <w:rPr>
      <w:rFonts w:ascii="Courier New" w:hAnsi="Courier New" w:cs="Courier New" w:hint="default"/>
    </w:rPr>
  </w:style>
  <w:style w:type="character" w:customStyle="1" w:styleId="WW8Num17z2">
    <w:name w:val="WW8Num17z2"/>
    <w:rsid w:val="00DD2EEF"/>
    <w:rPr>
      <w:rFonts w:ascii="Wingdings" w:hAnsi="Wingdings" w:cs="Wingdings" w:hint="default"/>
    </w:rPr>
  </w:style>
  <w:style w:type="character" w:customStyle="1" w:styleId="WW8Num17z3">
    <w:name w:val="WW8Num17z3"/>
    <w:rsid w:val="00DD2EEF"/>
    <w:rPr>
      <w:rFonts w:ascii="Symbol" w:hAnsi="Symbol" w:cs="Symbol" w:hint="default"/>
    </w:rPr>
  </w:style>
  <w:style w:type="character" w:customStyle="1" w:styleId="WW8Num18z0">
    <w:name w:val="WW8Num18z0"/>
    <w:rsid w:val="00DD2EEF"/>
    <w:rPr>
      <w:rFonts w:ascii="Symbol" w:hAnsi="Symbol" w:cs="Symbol" w:hint="default"/>
    </w:rPr>
  </w:style>
  <w:style w:type="character" w:customStyle="1" w:styleId="WW8Num18z1">
    <w:name w:val="WW8Num18z1"/>
    <w:rsid w:val="00DD2EEF"/>
    <w:rPr>
      <w:rFonts w:ascii="Courier New" w:hAnsi="Courier New" w:cs="Courier New" w:hint="default"/>
    </w:rPr>
  </w:style>
  <w:style w:type="character" w:customStyle="1" w:styleId="WW8Num18z2">
    <w:name w:val="WW8Num18z2"/>
    <w:rsid w:val="00DD2EEF"/>
    <w:rPr>
      <w:rFonts w:ascii="Wingdings" w:hAnsi="Wingdings" w:cs="Wingdings" w:hint="default"/>
    </w:rPr>
  </w:style>
  <w:style w:type="character" w:customStyle="1" w:styleId="WW8Num19z0">
    <w:name w:val="WW8Num19z0"/>
    <w:rsid w:val="00DD2EEF"/>
    <w:rPr>
      <w:rFonts w:ascii="Courier New" w:hAnsi="Courier New" w:cs="Courier New" w:hint="default"/>
    </w:rPr>
  </w:style>
  <w:style w:type="character" w:customStyle="1" w:styleId="WW8Num19z2">
    <w:name w:val="WW8Num19z2"/>
    <w:rsid w:val="00DD2EEF"/>
    <w:rPr>
      <w:rFonts w:ascii="Wingdings" w:hAnsi="Wingdings" w:cs="Wingdings" w:hint="default"/>
    </w:rPr>
  </w:style>
  <w:style w:type="character" w:customStyle="1" w:styleId="WW8Num19z3">
    <w:name w:val="WW8Num19z3"/>
    <w:rsid w:val="00DD2EEF"/>
    <w:rPr>
      <w:rFonts w:ascii="Symbol" w:hAnsi="Symbol" w:cs="Symbol" w:hint="default"/>
    </w:rPr>
  </w:style>
  <w:style w:type="character" w:customStyle="1" w:styleId="WW8Num20z0">
    <w:name w:val="WW8Num20z0"/>
    <w:rsid w:val="00DD2EEF"/>
    <w:rPr>
      <w:rFonts w:ascii="Courier New" w:hAnsi="Courier New" w:cs="Courier New" w:hint="default"/>
    </w:rPr>
  </w:style>
  <w:style w:type="character" w:customStyle="1" w:styleId="WW8Num20z2">
    <w:name w:val="WW8Num20z2"/>
    <w:rsid w:val="00DD2EEF"/>
    <w:rPr>
      <w:rFonts w:ascii="Wingdings" w:hAnsi="Wingdings" w:cs="Wingdings" w:hint="default"/>
    </w:rPr>
  </w:style>
  <w:style w:type="character" w:customStyle="1" w:styleId="WW8Num20z3">
    <w:name w:val="WW8Num20z3"/>
    <w:rsid w:val="00DD2EEF"/>
    <w:rPr>
      <w:rFonts w:ascii="Symbol" w:hAnsi="Symbol" w:cs="Symbol" w:hint="default"/>
    </w:rPr>
  </w:style>
  <w:style w:type="character" w:customStyle="1" w:styleId="WW8Num21z0">
    <w:name w:val="WW8Num21z0"/>
    <w:rsid w:val="00DD2EEF"/>
    <w:rPr>
      <w:rFonts w:hint="default"/>
    </w:rPr>
  </w:style>
  <w:style w:type="character" w:customStyle="1" w:styleId="WW8Num21z3">
    <w:name w:val="WW8Num21z3"/>
    <w:rsid w:val="00DD2EEF"/>
    <w:rPr>
      <w:rFonts w:hint="default"/>
      <w:b/>
      <w:color w:val="auto"/>
    </w:rPr>
  </w:style>
  <w:style w:type="character" w:customStyle="1" w:styleId="WW8Num22z0">
    <w:name w:val="WW8Num22z0"/>
    <w:rsid w:val="00DD2EEF"/>
    <w:rPr>
      <w:rFonts w:ascii="Symbol" w:hAnsi="Symbol" w:cs="Symbol" w:hint="default"/>
    </w:rPr>
  </w:style>
  <w:style w:type="character" w:customStyle="1" w:styleId="WW8Num22z1">
    <w:name w:val="WW8Num22z1"/>
    <w:rsid w:val="00DD2EEF"/>
    <w:rPr>
      <w:rFonts w:ascii="Courier New" w:hAnsi="Courier New" w:cs="Courier New" w:hint="default"/>
    </w:rPr>
  </w:style>
  <w:style w:type="character" w:customStyle="1" w:styleId="WW8Num22z2">
    <w:name w:val="WW8Num22z2"/>
    <w:rsid w:val="00DD2EEF"/>
    <w:rPr>
      <w:rFonts w:ascii="Wingdings" w:hAnsi="Wingdings" w:cs="Wingdings" w:hint="default"/>
    </w:rPr>
  </w:style>
  <w:style w:type="character" w:customStyle="1" w:styleId="WW8Num23z0">
    <w:name w:val="WW8Num23z0"/>
    <w:rsid w:val="00DD2EEF"/>
    <w:rPr>
      <w:rFonts w:ascii="Symbol" w:hAnsi="Symbol" w:cs="Symbol" w:hint="default"/>
    </w:rPr>
  </w:style>
  <w:style w:type="character" w:customStyle="1" w:styleId="WW8Num23z1">
    <w:name w:val="WW8Num23z1"/>
    <w:rsid w:val="00DD2EEF"/>
    <w:rPr>
      <w:rFonts w:ascii="Courier New" w:hAnsi="Courier New" w:cs="Courier New" w:hint="default"/>
    </w:rPr>
  </w:style>
  <w:style w:type="character" w:customStyle="1" w:styleId="WW8Num23z2">
    <w:name w:val="WW8Num23z2"/>
    <w:rsid w:val="00DD2EEF"/>
    <w:rPr>
      <w:rFonts w:ascii="Wingdings" w:hAnsi="Wingdings" w:cs="Wingdings" w:hint="default"/>
    </w:rPr>
  </w:style>
  <w:style w:type="character" w:customStyle="1" w:styleId="WW8Num24z0">
    <w:name w:val="WW8Num24z0"/>
    <w:rsid w:val="00DD2EEF"/>
    <w:rPr>
      <w:rFonts w:ascii="Courier New" w:hAnsi="Courier New" w:cs="Courier New" w:hint="default"/>
    </w:rPr>
  </w:style>
  <w:style w:type="character" w:customStyle="1" w:styleId="WW8Num24z1">
    <w:name w:val="WW8Num24z1"/>
    <w:rsid w:val="00DD2EEF"/>
  </w:style>
  <w:style w:type="character" w:customStyle="1" w:styleId="WW8Num24z2">
    <w:name w:val="WW8Num24z2"/>
    <w:rsid w:val="00DD2EEF"/>
  </w:style>
  <w:style w:type="character" w:customStyle="1" w:styleId="WW8Num24z3">
    <w:name w:val="WW8Num24z3"/>
    <w:rsid w:val="00DD2EEF"/>
  </w:style>
  <w:style w:type="character" w:customStyle="1" w:styleId="WW8Num24z4">
    <w:name w:val="WW8Num24z4"/>
    <w:rsid w:val="00DD2EEF"/>
  </w:style>
  <w:style w:type="character" w:customStyle="1" w:styleId="WW8Num24z5">
    <w:name w:val="WW8Num24z5"/>
    <w:rsid w:val="00DD2EEF"/>
  </w:style>
  <w:style w:type="character" w:customStyle="1" w:styleId="WW8Num24z6">
    <w:name w:val="WW8Num24z6"/>
    <w:rsid w:val="00DD2EEF"/>
  </w:style>
  <w:style w:type="character" w:customStyle="1" w:styleId="WW8Num24z7">
    <w:name w:val="WW8Num24z7"/>
    <w:rsid w:val="00DD2EEF"/>
  </w:style>
  <w:style w:type="character" w:customStyle="1" w:styleId="WW8Num24z8">
    <w:name w:val="WW8Num24z8"/>
    <w:rsid w:val="00DD2EEF"/>
  </w:style>
  <w:style w:type="character" w:customStyle="1" w:styleId="WW8Num25z0">
    <w:name w:val="WW8Num25z0"/>
    <w:rsid w:val="00DD2EEF"/>
    <w:rPr>
      <w:rFonts w:ascii="Arial" w:hAnsi="Arial" w:cs="Arial" w:hint="default"/>
      <w:b/>
      <w:sz w:val="24"/>
      <w:szCs w:val="24"/>
    </w:rPr>
  </w:style>
  <w:style w:type="character" w:customStyle="1" w:styleId="WW8Num25z3">
    <w:name w:val="WW8Num25z3"/>
    <w:rsid w:val="00DD2EEF"/>
    <w:rPr>
      <w:rFonts w:hint="default"/>
      <w:b/>
      <w:color w:val="auto"/>
    </w:rPr>
  </w:style>
  <w:style w:type="character" w:customStyle="1" w:styleId="WW8Num26z0">
    <w:name w:val="WW8Num26z0"/>
    <w:rsid w:val="00DD2EEF"/>
    <w:rPr>
      <w:rFonts w:ascii="Courier New" w:hAnsi="Courier New" w:cs="Courier New" w:hint="default"/>
    </w:rPr>
  </w:style>
  <w:style w:type="character" w:customStyle="1" w:styleId="WW8Num26z2">
    <w:name w:val="WW8Num26z2"/>
    <w:rsid w:val="00DD2EEF"/>
    <w:rPr>
      <w:rFonts w:ascii="Wingdings" w:hAnsi="Wingdings" w:cs="Wingdings" w:hint="default"/>
    </w:rPr>
  </w:style>
  <w:style w:type="character" w:customStyle="1" w:styleId="WW8Num26z3">
    <w:name w:val="WW8Num26z3"/>
    <w:rsid w:val="00DD2EEF"/>
    <w:rPr>
      <w:rFonts w:ascii="Symbol" w:hAnsi="Symbol" w:cs="Symbol" w:hint="default"/>
    </w:rPr>
  </w:style>
  <w:style w:type="character" w:customStyle="1" w:styleId="WW8Num27z0">
    <w:name w:val="WW8Num27z0"/>
    <w:rsid w:val="00DD2EEF"/>
    <w:rPr>
      <w:rFonts w:ascii="Arial" w:hAnsi="Arial" w:cs="Arial" w:hint="default"/>
      <w:color w:val="auto"/>
    </w:rPr>
  </w:style>
  <w:style w:type="character" w:customStyle="1" w:styleId="WW8Num27z1">
    <w:name w:val="WW8Num27z1"/>
    <w:rsid w:val="00DD2EEF"/>
    <w:rPr>
      <w:rFonts w:ascii="Times New Roman" w:eastAsia="Times New Roman" w:hAnsi="Times New Roman" w:cs="Times New Roman" w:hint="default"/>
    </w:rPr>
  </w:style>
  <w:style w:type="character" w:customStyle="1" w:styleId="WW8Num27z2">
    <w:name w:val="WW8Num27z2"/>
    <w:rsid w:val="00DD2EEF"/>
  </w:style>
  <w:style w:type="character" w:customStyle="1" w:styleId="WW8Num27z3">
    <w:name w:val="WW8Num27z3"/>
    <w:rsid w:val="00DD2EEF"/>
  </w:style>
  <w:style w:type="character" w:customStyle="1" w:styleId="WW8Num27z4">
    <w:name w:val="WW8Num27z4"/>
    <w:rsid w:val="00DD2EEF"/>
  </w:style>
  <w:style w:type="character" w:customStyle="1" w:styleId="WW8Num27z5">
    <w:name w:val="WW8Num27z5"/>
    <w:rsid w:val="00DD2EEF"/>
  </w:style>
  <w:style w:type="character" w:customStyle="1" w:styleId="WW8Num27z6">
    <w:name w:val="WW8Num27z6"/>
    <w:rsid w:val="00DD2EEF"/>
  </w:style>
  <w:style w:type="character" w:customStyle="1" w:styleId="WW8Num27z7">
    <w:name w:val="WW8Num27z7"/>
    <w:rsid w:val="00DD2EEF"/>
  </w:style>
  <w:style w:type="character" w:customStyle="1" w:styleId="WW8Num27z8">
    <w:name w:val="WW8Num27z8"/>
    <w:rsid w:val="00DD2EEF"/>
  </w:style>
  <w:style w:type="character" w:customStyle="1" w:styleId="WW8Num28z0">
    <w:name w:val="WW8Num28z0"/>
    <w:rsid w:val="00DD2EEF"/>
    <w:rPr>
      <w:rFonts w:ascii="Symbol" w:hAnsi="Symbol" w:cs="Symbol" w:hint="default"/>
    </w:rPr>
  </w:style>
  <w:style w:type="character" w:customStyle="1" w:styleId="WW8Num28z1">
    <w:name w:val="WW8Num28z1"/>
    <w:rsid w:val="00DD2EEF"/>
    <w:rPr>
      <w:rFonts w:ascii="Courier New" w:hAnsi="Courier New" w:cs="Courier New" w:hint="default"/>
    </w:rPr>
  </w:style>
  <w:style w:type="character" w:customStyle="1" w:styleId="WW8Num28z2">
    <w:name w:val="WW8Num28z2"/>
    <w:rsid w:val="00DD2EEF"/>
    <w:rPr>
      <w:rFonts w:ascii="Wingdings" w:hAnsi="Wingdings" w:cs="Wingdings" w:hint="default"/>
    </w:rPr>
  </w:style>
  <w:style w:type="character" w:customStyle="1" w:styleId="WW8Num29z0">
    <w:name w:val="WW8Num29z0"/>
    <w:rsid w:val="00DD2EEF"/>
    <w:rPr>
      <w:rFonts w:hint="default"/>
    </w:rPr>
  </w:style>
  <w:style w:type="character" w:customStyle="1" w:styleId="WW8Num29z3">
    <w:name w:val="WW8Num29z3"/>
    <w:rsid w:val="00DD2EEF"/>
    <w:rPr>
      <w:rFonts w:hint="default"/>
      <w:b/>
      <w:color w:val="auto"/>
    </w:rPr>
  </w:style>
  <w:style w:type="character" w:customStyle="1" w:styleId="WW8Num30z0">
    <w:name w:val="WW8Num30z0"/>
    <w:rsid w:val="00DD2EEF"/>
    <w:rPr>
      <w:rFonts w:ascii="Courier New" w:hAnsi="Courier New" w:cs="Courier New" w:hint="default"/>
    </w:rPr>
  </w:style>
  <w:style w:type="character" w:customStyle="1" w:styleId="WW8Num31z0">
    <w:name w:val="WW8Num31z0"/>
    <w:rsid w:val="00DD2EEF"/>
    <w:rPr>
      <w:rFonts w:ascii="Courier New" w:eastAsia="Calibri" w:hAnsi="Courier New" w:cs="Courier New" w:hint="default"/>
    </w:rPr>
  </w:style>
  <w:style w:type="character" w:customStyle="1" w:styleId="WW8Num31z2">
    <w:name w:val="WW8Num31z2"/>
    <w:rsid w:val="00DD2EEF"/>
    <w:rPr>
      <w:rFonts w:ascii="Wingdings" w:hAnsi="Wingdings" w:cs="Wingdings" w:hint="default"/>
    </w:rPr>
  </w:style>
  <w:style w:type="character" w:customStyle="1" w:styleId="WW8Num31z3">
    <w:name w:val="WW8Num31z3"/>
    <w:rsid w:val="00DD2EEF"/>
    <w:rPr>
      <w:rFonts w:ascii="Symbol" w:hAnsi="Symbol" w:cs="Symbol" w:hint="default"/>
    </w:rPr>
  </w:style>
  <w:style w:type="character" w:customStyle="1" w:styleId="WW8Num32z0">
    <w:name w:val="WW8Num32z0"/>
    <w:rsid w:val="00DD2EEF"/>
    <w:rPr>
      <w:rFonts w:ascii="Symbol" w:hAnsi="Symbol" w:cs="Symbol" w:hint="default"/>
    </w:rPr>
  </w:style>
  <w:style w:type="character" w:customStyle="1" w:styleId="WW8Num32z1">
    <w:name w:val="WW8Num32z1"/>
    <w:rsid w:val="00DD2EEF"/>
    <w:rPr>
      <w:rFonts w:ascii="Courier New" w:hAnsi="Courier New" w:cs="Courier New" w:hint="default"/>
    </w:rPr>
  </w:style>
  <w:style w:type="character" w:customStyle="1" w:styleId="WW8Num32z2">
    <w:name w:val="WW8Num32z2"/>
    <w:rsid w:val="00DD2EEF"/>
    <w:rPr>
      <w:rFonts w:ascii="Wingdings" w:hAnsi="Wingdings" w:cs="Wingdings" w:hint="default"/>
    </w:rPr>
  </w:style>
  <w:style w:type="character" w:customStyle="1" w:styleId="WW8Num33z0">
    <w:name w:val="WW8Num33z0"/>
    <w:rsid w:val="00DD2EEF"/>
    <w:rPr>
      <w:rFonts w:hint="default"/>
    </w:rPr>
  </w:style>
  <w:style w:type="character" w:customStyle="1" w:styleId="WW8Num33z3">
    <w:name w:val="WW8Num33z3"/>
    <w:rsid w:val="00DD2EEF"/>
    <w:rPr>
      <w:rFonts w:hint="default"/>
      <w:b/>
      <w:color w:val="auto"/>
    </w:rPr>
  </w:style>
  <w:style w:type="character" w:customStyle="1" w:styleId="WW8Num34z0">
    <w:name w:val="WW8Num34z0"/>
    <w:rsid w:val="00DD2EEF"/>
    <w:rPr>
      <w:rFonts w:ascii="Symbol" w:hAnsi="Symbol" w:cs="Symbol" w:hint="default"/>
    </w:rPr>
  </w:style>
  <w:style w:type="character" w:customStyle="1" w:styleId="WW8Num34z1">
    <w:name w:val="WW8Num34z1"/>
    <w:rsid w:val="00DD2EEF"/>
    <w:rPr>
      <w:rFonts w:ascii="Courier New" w:hAnsi="Courier New" w:cs="Courier New" w:hint="default"/>
    </w:rPr>
  </w:style>
  <w:style w:type="character" w:customStyle="1" w:styleId="WW8Num34z2">
    <w:name w:val="WW8Num34z2"/>
    <w:rsid w:val="00DD2EEF"/>
    <w:rPr>
      <w:rFonts w:ascii="Wingdings" w:hAnsi="Wingdings" w:cs="Wingdings" w:hint="default"/>
    </w:rPr>
  </w:style>
  <w:style w:type="character" w:customStyle="1" w:styleId="WW8Num35z0">
    <w:name w:val="WW8Num35z0"/>
    <w:rsid w:val="00DD2EEF"/>
  </w:style>
  <w:style w:type="character" w:customStyle="1" w:styleId="WW8Num35z1">
    <w:name w:val="WW8Num35z1"/>
    <w:rsid w:val="00DD2EEF"/>
  </w:style>
  <w:style w:type="character" w:customStyle="1" w:styleId="WW8Num35z2">
    <w:name w:val="WW8Num35z2"/>
    <w:rsid w:val="00DD2EEF"/>
  </w:style>
  <w:style w:type="character" w:customStyle="1" w:styleId="WW8Num35z3">
    <w:name w:val="WW8Num35z3"/>
    <w:rsid w:val="00DD2EEF"/>
  </w:style>
  <w:style w:type="character" w:customStyle="1" w:styleId="WW8Num35z4">
    <w:name w:val="WW8Num35z4"/>
    <w:rsid w:val="00DD2EEF"/>
  </w:style>
  <w:style w:type="character" w:customStyle="1" w:styleId="WW8Num35z5">
    <w:name w:val="WW8Num35z5"/>
    <w:rsid w:val="00DD2EEF"/>
  </w:style>
  <w:style w:type="character" w:customStyle="1" w:styleId="WW8Num35z6">
    <w:name w:val="WW8Num35z6"/>
    <w:rsid w:val="00DD2EEF"/>
  </w:style>
  <w:style w:type="character" w:customStyle="1" w:styleId="WW8Num35z7">
    <w:name w:val="WW8Num35z7"/>
    <w:rsid w:val="00DD2EEF"/>
  </w:style>
  <w:style w:type="character" w:customStyle="1" w:styleId="WW8Num35z8">
    <w:name w:val="WW8Num35z8"/>
    <w:rsid w:val="00DD2EEF"/>
  </w:style>
  <w:style w:type="character" w:customStyle="1" w:styleId="WW8Num36z0">
    <w:name w:val="WW8Num36z0"/>
    <w:rsid w:val="00DD2EEF"/>
    <w:rPr>
      <w:rFonts w:hint="default"/>
    </w:rPr>
  </w:style>
  <w:style w:type="character" w:customStyle="1" w:styleId="WW8Num36z3">
    <w:name w:val="WW8Num36z3"/>
    <w:rsid w:val="00DD2EEF"/>
    <w:rPr>
      <w:rFonts w:hint="default"/>
      <w:b/>
      <w:color w:val="auto"/>
    </w:rPr>
  </w:style>
  <w:style w:type="character" w:customStyle="1" w:styleId="WW8Num37z0">
    <w:name w:val="WW8Num37z0"/>
    <w:rsid w:val="00DD2EEF"/>
    <w:rPr>
      <w:rFonts w:ascii="Symbol" w:hAnsi="Symbol" w:cs="Symbol" w:hint="default"/>
    </w:rPr>
  </w:style>
  <w:style w:type="character" w:customStyle="1" w:styleId="WW8Num37z1">
    <w:name w:val="WW8Num37z1"/>
    <w:rsid w:val="00DD2EEF"/>
    <w:rPr>
      <w:rFonts w:ascii="Courier New" w:hAnsi="Courier New" w:cs="Courier New" w:hint="default"/>
    </w:rPr>
  </w:style>
  <w:style w:type="character" w:customStyle="1" w:styleId="WW8Num37z2">
    <w:name w:val="WW8Num37z2"/>
    <w:rsid w:val="00DD2EEF"/>
    <w:rPr>
      <w:rFonts w:ascii="Wingdings" w:hAnsi="Wingdings" w:cs="Wingdings" w:hint="default"/>
    </w:rPr>
  </w:style>
  <w:style w:type="character" w:customStyle="1" w:styleId="WW8Num38z0">
    <w:name w:val="WW8Num38z0"/>
    <w:rsid w:val="00DD2EEF"/>
    <w:rPr>
      <w:rFonts w:hint="default"/>
    </w:rPr>
  </w:style>
  <w:style w:type="character" w:customStyle="1" w:styleId="WW8Num38z3">
    <w:name w:val="WW8Num38z3"/>
    <w:rsid w:val="00DD2EEF"/>
    <w:rPr>
      <w:rFonts w:hint="default"/>
      <w:b/>
      <w:color w:val="auto"/>
    </w:rPr>
  </w:style>
  <w:style w:type="character" w:customStyle="1" w:styleId="WW8Num39z0">
    <w:name w:val="WW8Num39z0"/>
    <w:rsid w:val="00DD2EEF"/>
    <w:rPr>
      <w:rFonts w:ascii="Courier New" w:hAnsi="Courier New" w:cs="Courier New" w:hint="default"/>
    </w:rPr>
  </w:style>
  <w:style w:type="character" w:customStyle="1" w:styleId="WW8Num39z2">
    <w:name w:val="WW8Num39z2"/>
    <w:rsid w:val="00DD2EEF"/>
    <w:rPr>
      <w:rFonts w:ascii="Wingdings" w:hAnsi="Wingdings" w:cs="Wingdings" w:hint="default"/>
    </w:rPr>
  </w:style>
  <w:style w:type="character" w:customStyle="1" w:styleId="WW8Num39z3">
    <w:name w:val="WW8Num39z3"/>
    <w:rsid w:val="00DD2EEF"/>
    <w:rPr>
      <w:rFonts w:ascii="Symbol" w:hAnsi="Symbol" w:cs="Symbol" w:hint="default"/>
    </w:rPr>
  </w:style>
  <w:style w:type="character" w:customStyle="1" w:styleId="WW8Num40z0">
    <w:name w:val="WW8Num40z0"/>
    <w:rsid w:val="00DD2EEF"/>
    <w:rPr>
      <w:rFonts w:hint="default"/>
    </w:rPr>
  </w:style>
  <w:style w:type="character" w:customStyle="1" w:styleId="WW8Num40z3">
    <w:name w:val="WW8Num40z3"/>
    <w:rsid w:val="00DD2EEF"/>
    <w:rPr>
      <w:rFonts w:hint="default"/>
      <w:b/>
      <w:color w:val="auto"/>
    </w:rPr>
  </w:style>
  <w:style w:type="character" w:customStyle="1" w:styleId="WW8Num41z0">
    <w:name w:val="WW8Num41z0"/>
    <w:rsid w:val="00DD2EEF"/>
    <w:rPr>
      <w:rFonts w:ascii="Times New Roman" w:eastAsia="Times New Roman" w:hAnsi="Times New Roman" w:cs="Times New Roman" w:hint="default"/>
      <w:szCs w:val="24"/>
    </w:rPr>
  </w:style>
  <w:style w:type="character" w:customStyle="1" w:styleId="WW8Num41z1">
    <w:name w:val="WW8Num41z1"/>
    <w:rsid w:val="00DD2EEF"/>
    <w:rPr>
      <w:rFonts w:ascii="Courier New" w:hAnsi="Courier New" w:cs="Courier New" w:hint="default"/>
    </w:rPr>
  </w:style>
  <w:style w:type="character" w:customStyle="1" w:styleId="WW8Num41z2">
    <w:name w:val="WW8Num41z2"/>
    <w:rsid w:val="00DD2EEF"/>
    <w:rPr>
      <w:rFonts w:ascii="Wingdings" w:hAnsi="Wingdings" w:cs="Wingdings" w:hint="default"/>
    </w:rPr>
  </w:style>
  <w:style w:type="character" w:customStyle="1" w:styleId="WW8Num41z3">
    <w:name w:val="WW8Num41z3"/>
    <w:rsid w:val="00DD2EEF"/>
    <w:rPr>
      <w:rFonts w:ascii="Symbol" w:hAnsi="Symbol" w:cs="Symbol" w:hint="default"/>
    </w:rPr>
  </w:style>
  <w:style w:type="character" w:customStyle="1" w:styleId="WW8Num42z0">
    <w:name w:val="WW8Num42z0"/>
    <w:rsid w:val="00DD2EEF"/>
    <w:rPr>
      <w:rFonts w:ascii="Courier New" w:hAnsi="Courier New" w:cs="Courier New" w:hint="default"/>
    </w:rPr>
  </w:style>
  <w:style w:type="character" w:customStyle="1" w:styleId="WW8Num42z2">
    <w:name w:val="WW8Num42z2"/>
    <w:rsid w:val="00DD2EEF"/>
    <w:rPr>
      <w:rFonts w:ascii="Wingdings" w:hAnsi="Wingdings" w:cs="Wingdings" w:hint="default"/>
    </w:rPr>
  </w:style>
  <w:style w:type="character" w:customStyle="1" w:styleId="WW8Num42z3">
    <w:name w:val="WW8Num42z3"/>
    <w:rsid w:val="00DD2EEF"/>
    <w:rPr>
      <w:rFonts w:ascii="Symbol" w:hAnsi="Symbol" w:cs="Symbol" w:hint="default"/>
    </w:rPr>
  </w:style>
  <w:style w:type="character" w:customStyle="1" w:styleId="WW8Num43z0">
    <w:name w:val="WW8Num43z0"/>
    <w:rsid w:val="00DD2EEF"/>
  </w:style>
  <w:style w:type="character" w:customStyle="1" w:styleId="WW8Num43z1">
    <w:name w:val="WW8Num43z1"/>
    <w:rsid w:val="00DD2EEF"/>
  </w:style>
  <w:style w:type="character" w:customStyle="1" w:styleId="WW8Num43z2">
    <w:name w:val="WW8Num43z2"/>
    <w:rsid w:val="00DD2EEF"/>
  </w:style>
  <w:style w:type="character" w:customStyle="1" w:styleId="WW8Num43z3">
    <w:name w:val="WW8Num43z3"/>
    <w:rsid w:val="00DD2EEF"/>
  </w:style>
  <w:style w:type="character" w:customStyle="1" w:styleId="WW8Num43z4">
    <w:name w:val="WW8Num43z4"/>
    <w:rsid w:val="00DD2EEF"/>
  </w:style>
  <w:style w:type="character" w:customStyle="1" w:styleId="WW8Num43z5">
    <w:name w:val="WW8Num43z5"/>
    <w:rsid w:val="00DD2EEF"/>
  </w:style>
  <w:style w:type="character" w:customStyle="1" w:styleId="WW8Num43z6">
    <w:name w:val="WW8Num43z6"/>
    <w:rsid w:val="00DD2EEF"/>
  </w:style>
  <w:style w:type="character" w:customStyle="1" w:styleId="WW8Num43z7">
    <w:name w:val="WW8Num43z7"/>
    <w:rsid w:val="00DD2EEF"/>
  </w:style>
  <w:style w:type="character" w:customStyle="1" w:styleId="WW8Num43z8">
    <w:name w:val="WW8Num43z8"/>
    <w:rsid w:val="00DD2EEF"/>
  </w:style>
  <w:style w:type="character" w:customStyle="1" w:styleId="WW8Num44z0">
    <w:name w:val="WW8Num44z0"/>
    <w:rsid w:val="00DD2EEF"/>
    <w:rPr>
      <w:rFonts w:ascii="Symbol" w:hAnsi="Symbol" w:cs="Symbol" w:hint="default"/>
    </w:rPr>
  </w:style>
  <w:style w:type="character" w:customStyle="1" w:styleId="WW8Num44z1">
    <w:name w:val="WW8Num44z1"/>
    <w:rsid w:val="00DD2EEF"/>
    <w:rPr>
      <w:rFonts w:ascii="Courier New" w:hAnsi="Courier New" w:cs="Courier New" w:hint="default"/>
    </w:rPr>
  </w:style>
  <w:style w:type="character" w:customStyle="1" w:styleId="WW8Num44z2">
    <w:name w:val="WW8Num44z2"/>
    <w:rsid w:val="00DD2EEF"/>
    <w:rPr>
      <w:rFonts w:ascii="Wingdings" w:hAnsi="Wingdings" w:cs="Wingdings" w:hint="default"/>
    </w:rPr>
  </w:style>
  <w:style w:type="character" w:customStyle="1" w:styleId="WW8Num45z0">
    <w:name w:val="WW8Num45z0"/>
    <w:rsid w:val="00DD2EEF"/>
    <w:rPr>
      <w:rFonts w:ascii="Courier New" w:hAnsi="Courier New" w:cs="Courier New" w:hint="default"/>
    </w:rPr>
  </w:style>
  <w:style w:type="character" w:customStyle="1" w:styleId="WW8Num45z2">
    <w:name w:val="WW8Num45z2"/>
    <w:rsid w:val="00DD2EEF"/>
    <w:rPr>
      <w:rFonts w:ascii="Wingdings" w:hAnsi="Wingdings" w:cs="Wingdings" w:hint="default"/>
    </w:rPr>
  </w:style>
  <w:style w:type="character" w:customStyle="1" w:styleId="WW8Num45z3">
    <w:name w:val="WW8Num45z3"/>
    <w:rsid w:val="00DD2EEF"/>
    <w:rPr>
      <w:rFonts w:ascii="Symbol" w:hAnsi="Symbol" w:cs="Symbol" w:hint="default"/>
    </w:rPr>
  </w:style>
  <w:style w:type="character" w:customStyle="1" w:styleId="WW8Num46z0">
    <w:name w:val="WW8Num46z0"/>
    <w:rsid w:val="00DD2EEF"/>
    <w:rPr>
      <w:rFonts w:ascii="Symbol" w:hAnsi="Symbol" w:cs="Symbol" w:hint="default"/>
    </w:rPr>
  </w:style>
  <w:style w:type="character" w:customStyle="1" w:styleId="WW8Num46z1">
    <w:name w:val="WW8Num46z1"/>
    <w:rsid w:val="00DD2EEF"/>
    <w:rPr>
      <w:rFonts w:ascii="Courier New" w:hAnsi="Courier New" w:cs="Courier New" w:hint="default"/>
    </w:rPr>
  </w:style>
  <w:style w:type="character" w:customStyle="1" w:styleId="WW8Num46z2">
    <w:name w:val="WW8Num46z2"/>
    <w:rsid w:val="00DD2EEF"/>
    <w:rPr>
      <w:rFonts w:ascii="Wingdings" w:hAnsi="Wingdings" w:cs="Wingdings" w:hint="default"/>
    </w:rPr>
  </w:style>
  <w:style w:type="character" w:customStyle="1" w:styleId="WW8Num47z0">
    <w:name w:val="WW8Num47z0"/>
    <w:rsid w:val="00DD2EEF"/>
    <w:rPr>
      <w:rFonts w:ascii="Arial" w:hAnsi="Arial" w:cs="Arial" w:hint="default"/>
      <w:color w:val="auto"/>
    </w:rPr>
  </w:style>
  <w:style w:type="character" w:customStyle="1" w:styleId="WW8Num48z0">
    <w:name w:val="WW8Num48z0"/>
    <w:rsid w:val="00DD2EEF"/>
    <w:rPr>
      <w:rFonts w:ascii="Courier New" w:hAnsi="Courier New" w:cs="Courier New"/>
    </w:rPr>
  </w:style>
  <w:style w:type="character" w:customStyle="1" w:styleId="WW8Num48z1">
    <w:name w:val="WW8Num48z1"/>
    <w:rsid w:val="00DD2EEF"/>
    <w:rPr>
      <w:rFonts w:ascii="Courier New" w:hAnsi="Courier New" w:cs="Courier New" w:hint="default"/>
    </w:rPr>
  </w:style>
  <w:style w:type="character" w:customStyle="1" w:styleId="WW8Num48z2">
    <w:name w:val="WW8Num48z2"/>
    <w:rsid w:val="00DD2EEF"/>
    <w:rPr>
      <w:rFonts w:ascii="Wingdings" w:hAnsi="Wingdings" w:cs="Wingdings" w:hint="default"/>
    </w:rPr>
  </w:style>
  <w:style w:type="character" w:customStyle="1" w:styleId="WW8Num48z3">
    <w:name w:val="WW8Num48z3"/>
    <w:rsid w:val="00DD2EEF"/>
    <w:rPr>
      <w:rFonts w:ascii="Symbol" w:hAnsi="Symbol" w:cs="Symbol" w:hint="default"/>
    </w:rPr>
  </w:style>
  <w:style w:type="character" w:customStyle="1" w:styleId="WW8Num49z0">
    <w:name w:val="WW8Num49z0"/>
    <w:rsid w:val="00DD2EEF"/>
    <w:rPr>
      <w:rFonts w:ascii="Symbol" w:hAnsi="Symbol" w:cs="Symbol" w:hint="default"/>
    </w:rPr>
  </w:style>
  <w:style w:type="character" w:customStyle="1" w:styleId="WW8Num49z1">
    <w:name w:val="WW8Num49z1"/>
    <w:rsid w:val="00DD2EEF"/>
    <w:rPr>
      <w:rFonts w:ascii="Courier New" w:hAnsi="Courier New" w:cs="Courier New" w:hint="default"/>
    </w:rPr>
  </w:style>
  <w:style w:type="character" w:customStyle="1" w:styleId="WW8Num49z2">
    <w:name w:val="WW8Num49z2"/>
    <w:rsid w:val="00DD2EEF"/>
    <w:rPr>
      <w:rFonts w:ascii="Wingdings" w:hAnsi="Wingdings" w:cs="Wingdings" w:hint="default"/>
    </w:rPr>
  </w:style>
  <w:style w:type="character" w:customStyle="1" w:styleId="Domylnaczcionkaakapitu1">
    <w:name w:val="Domyślna czcionka akapitu1"/>
    <w:rsid w:val="00DD2EEF"/>
  </w:style>
  <w:style w:type="character" w:customStyle="1" w:styleId="Odwoaniedokomentarza1">
    <w:name w:val="Odwołanie do komentarza1"/>
    <w:rsid w:val="00DD2EEF"/>
    <w:rPr>
      <w:sz w:val="16"/>
    </w:rPr>
  </w:style>
  <w:style w:type="character" w:customStyle="1" w:styleId="TekstpodstawowyZnak">
    <w:name w:val="Tekst podstawowy Znak"/>
    <w:rsid w:val="00DD2EEF"/>
    <w:rPr>
      <w:lang w:val="pl-PL" w:eastAsia="ar-SA" w:bidi="ar-SA"/>
    </w:rPr>
  </w:style>
  <w:style w:type="character" w:styleId="Numerstrony">
    <w:name w:val="page number"/>
    <w:basedOn w:val="Domylnaczcionkaakapitu1"/>
    <w:rsid w:val="00DD2EEF"/>
  </w:style>
  <w:style w:type="character" w:customStyle="1" w:styleId="Znakiprzypiswdolnych">
    <w:name w:val="Znaki przypisów dolnych"/>
    <w:rsid w:val="00DD2EEF"/>
    <w:rPr>
      <w:vertAlign w:val="superscript"/>
    </w:rPr>
  </w:style>
  <w:style w:type="character" w:styleId="Uwydatnienie">
    <w:name w:val="Emphasis"/>
    <w:qFormat/>
    <w:rsid w:val="00DD2EEF"/>
    <w:rPr>
      <w:i/>
      <w:iCs/>
    </w:rPr>
  </w:style>
  <w:style w:type="character" w:styleId="Hipercze">
    <w:name w:val="Hyperlink"/>
    <w:uiPriority w:val="99"/>
    <w:rsid w:val="00DD2EEF"/>
    <w:rPr>
      <w:color w:val="0000FF"/>
      <w:u w:val="single"/>
    </w:rPr>
  </w:style>
  <w:style w:type="character" w:customStyle="1" w:styleId="TextmitEinzugChar">
    <w:name w:val="Text mit Einzug Char"/>
    <w:rsid w:val="00DD2EEF"/>
    <w:rPr>
      <w:rFonts w:ascii="Arial" w:hAnsi="Arial" w:cs="Arial"/>
      <w:lang w:val="de-DE" w:eastAsia="ar-SA" w:bidi="ar-SA"/>
    </w:rPr>
  </w:style>
  <w:style w:type="character" w:styleId="Pogrubienie">
    <w:name w:val="Strong"/>
    <w:qFormat/>
    <w:rsid w:val="00DD2EEF"/>
    <w:rPr>
      <w:b/>
      <w:bCs/>
    </w:rPr>
  </w:style>
  <w:style w:type="character" w:customStyle="1" w:styleId="h1">
    <w:name w:val="h1"/>
    <w:basedOn w:val="Domylnaczcionkaakapitu1"/>
    <w:rsid w:val="00DD2EEF"/>
  </w:style>
  <w:style w:type="character" w:customStyle="1" w:styleId="Znakiprzypiswkocowych">
    <w:name w:val="Znaki przypisów końcowych"/>
    <w:rsid w:val="00DD2EEF"/>
    <w:rPr>
      <w:vertAlign w:val="superscript"/>
    </w:rPr>
  </w:style>
  <w:style w:type="character" w:customStyle="1" w:styleId="TekstpodstawowyzwciciemZnak">
    <w:name w:val="Tekst podstawowy z wcięciem Znak"/>
    <w:basedOn w:val="TekstpodstawowyZnak"/>
    <w:rsid w:val="00DD2EEF"/>
    <w:rPr>
      <w:lang w:val="pl-PL" w:eastAsia="ar-SA" w:bidi="ar-SA"/>
    </w:rPr>
  </w:style>
  <w:style w:type="paragraph" w:customStyle="1" w:styleId="Nagwek10">
    <w:name w:val="Nagłówek1"/>
    <w:basedOn w:val="Normalny"/>
    <w:next w:val="Tekstpodstawowy"/>
    <w:rsid w:val="00DD2EEF"/>
    <w:pPr>
      <w:keepNext/>
      <w:spacing w:before="240" w:after="120"/>
    </w:pPr>
    <w:rPr>
      <w:rFonts w:eastAsia="Microsoft YaHei" w:cs="Mangal"/>
      <w:sz w:val="28"/>
      <w:szCs w:val="28"/>
    </w:rPr>
  </w:style>
  <w:style w:type="paragraph" w:styleId="Tekstpodstawowy">
    <w:name w:val="Body Text"/>
    <w:basedOn w:val="Normalny"/>
    <w:rsid w:val="00DD2EEF"/>
    <w:pPr>
      <w:spacing w:after="120"/>
    </w:pPr>
  </w:style>
  <w:style w:type="paragraph" w:styleId="Lista">
    <w:name w:val="List"/>
    <w:basedOn w:val="Tekstpodstawowy"/>
    <w:rsid w:val="00DD2EEF"/>
    <w:rPr>
      <w:rFonts w:cs="Mangal"/>
    </w:rPr>
  </w:style>
  <w:style w:type="paragraph" w:customStyle="1" w:styleId="Podpis1">
    <w:name w:val="Podpis1"/>
    <w:basedOn w:val="Normalny"/>
    <w:rsid w:val="00DD2EEF"/>
    <w:pPr>
      <w:suppressLineNumbers/>
      <w:spacing w:before="120" w:after="120"/>
    </w:pPr>
    <w:rPr>
      <w:rFonts w:cs="Mangal"/>
      <w:i/>
      <w:iCs/>
      <w:sz w:val="24"/>
      <w:szCs w:val="24"/>
    </w:rPr>
  </w:style>
  <w:style w:type="paragraph" w:customStyle="1" w:styleId="Indeks">
    <w:name w:val="Indeks"/>
    <w:basedOn w:val="Normalny"/>
    <w:rsid w:val="00DD2EEF"/>
    <w:pPr>
      <w:suppressLineNumbers/>
    </w:pPr>
    <w:rPr>
      <w:rFonts w:cs="Mangal"/>
    </w:rPr>
  </w:style>
  <w:style w:type="paragraph" w:styleId="Nagwek">
    <w:name w:val="header"/>
    <w:basedOn w:val="Normalny"/>
    <w:link w:val="NagwekZnak"/>
    <w:uiPriority w:val="99"/>
    <w:rsid w:val="00DD2EEF"/>
    <w:pPr>
      <w:tabs>
        <w:tab w:val="center" w:pos="4536"/>
        <w:tab w:val="right" w:pos="9072"/>
      </w:tabs>
    </w:pPr>
  </w:style>
  <w:style w:type="paragraph" w:styleId="Stopka">
    <w:name w:val="footer"/>
    <w:basedOn w:val="Normalny"/>
    <w:link w:val="StopkaZnak"/>
    <w:uiPriority w:val="99"/>
    <w:rsid w:val="00DD2EEF"/>
    <w:pPr>
      <w:tabs>
        <w:tab w:val="center" w:pos="4536"/>
        <w:tab w:val="right" w:pos="9072"/>
      </w:tabs>
    </w:pPr>
  </w:style>
  <w:style w:type="paragraph" w:customStyle="1" w:styleId="Tekstkomentarza1">
    <w:name w:val="Tekst komentarza1"/>
    <w:basedOn w:val="Normalny"/>
    <w:rsid w:val="00DD2EEF"/>
  </w:style>
  <w:style w:type="paragraph" w:customStyle="1" w:styleId="Tekstpodstawowy21">
    <w:name w:val="Tekst podstawowy 21"/>
    <w:basedOn w:val="Normalny"/>
    <w:rsid w:val="00DD2EEF"/>
    <w:rPr>
      <w:sz w:val="28"/>
    </w:rPr>
  </w:style>
  <w:style w:type="paragraph" w:customStyle="1" w:styleId="Tekstpodstawowy31">
    <w:name w:val="Tekst podstawowy 31"/>
    <w:basedOn w:val="Normalny"/>
    <w:rsid w:val="00DD2EEF"/>
    <w:rPr>
      <w:color w:val="000000"/>
      <w:sz w:val="28"/>
    </w:rPr>
  </w:style>
  <w:style w:type="paragraph" w:customStyle="1" w:styleId="Mapadokumentu1">
    <w:name w:val="Mapa dokumentu1"/>
    <w:basedOn w:val="Normalny"/>
    <w:rsid w:val="00DD2EEF"/>
    <w:pPr>
      <w:shd w:val="clear" w:color="auto" w:fill="000080"/>
    </w:pPr>
    <w:rPr>
      <w:rFonts w:ascii="Tahoma" w:hAnsi="Tahoma" w:cs="Tahoma"/>
    </w:rPr>
  </w:style>
  <w:style w:type="paragraph" w:customStyle="1" w:styleId="Tekstblokowy1">
    <w:name w:val="Tekst blokowy1"/>
    <w:basedOn w:val="Normalny"/>
    <w:rsid w:val="00DD2EEF"/>
    <w:pPr>
      <w:spacing w:line="240" w:lineRule="atLeast"/>
      <w:ind w:left="709" w:right="50" w:hanging="709"/>
    </w:pPr>
    <w:rPr>
      <w:sz w:val="28"/>
    </w:rPr>
  </w:style>
  <w:style w:type="paragraph" w:styleId="Tekstprzypisudolnego">
    <w:name w:val="footnote text"/>
    <w:basedOn w:val="Normalny"/>
    <w:rsid w:val="00DD2EEF"/>
  </w:style>
  <w:style w:type="paragraph" w:customStyle="1" w:styleId="Zwykytekst1">
    <w:name w:val="Zwykły tekst1"/>
    <w:basedOn w:val="Normalny"/>
    <w:rsid w:val="00DD2EEF"/>
    <w:rPr>
      <w:rFonts w:ascii="Courier New" w:hAnsi="Courier New" w:cs="Courier New"/>
    </w:rPr>
  </w:style>
  <w:style w:type="paragraph" w:styleId="Tekstpodstawowywcity">
    <w:name w:val="Body Text Indent"/>
    <w:basedOn w:val="Normalny"/>
    <w:rsid w:val="00DD2EEF"/>
    <w:pPr>
      <w:ind w:firstLine="360"/>
    </w:pPr>
    <w:rPr>
      <w:sz w:val="28"/>
    </w:rPr>
  </w:style>
  <w:style w:type="paragraph" w:customStyle="1" w:styleId="Tekstpodstawowywcity31">
    <w:name w:val="Tekst podstawowy wcięty 31"/>
    <w:basedOn w:val="Normalny"/>
    <w:rsid w:val="00DD2EEF"/>
    <w:pPr>
      <w:spacing w:line="25" w:lineRule="atLeast"/>
      <w:ind w:firstLine="360"/>
    </w:pPr>
    <w:rPr>
      <w:sz w:val="28"/>
    </w:rPr>
  </w:style>
  <w:style w:type="paragraph" w:customStyle="1" w:styleId="Tekstpodstawowywcity21">
    <w:name w:val="Tekst podstawowy wcięty 21"/>
    <w:basedOn w:val="Normalny"/>
    <w:rsid w:val="00DD2EEF"/>
    <w:pPr>
      <w:ind w:firstLine="420"/>
    </w:pPr>
    <w:rPr>
      <w:sz w:val="28"/>
    </w:rPr>
  </w:style>
  <w:style w:type="paragraph" w:styleId="Tekstdymka">
    <w:name w:val="Balloon Text"/>
    <w:basedOn w:val="Normalny"/>
    <w:rsid w:val="00DD2EEF"/>
    <w:rPr>
      <w:rFonts w:ascii="Tahoma" w:hAnsi="Tahoma" w:cs="Tahoma"/>
      <w:sz w:val="16"/>
      <w:szCs w:val="16"/>
    </w:rPr>
  </w:style>
  <w:style w:type="paragraph" w:customStyle="1" w:styleId="Tekstpodstawowy22">
    <w:name w:val="Tekst podstawowy 22"/>
    <w:basedOn w:val="Normalny"/>
    <w:rsid w:val="00DD2EEF"/>
    <w:rPr>
      <w:sz w:val="24"/>
    </w:rPr>
  </w:style>
  <w:style w:type="paragraph" w:customStyle="1" w:styleId="Standard">
    <w:name w:val="Standard"/>
    <w:rsid w:val="00DD2EEF"/>
    <w:pPr>
      <w:widowControl w:val="0"/>
      <w:suppressAutoHyphens/>
      <w:autoSpaceDE w:val="0"/>
    </w:pPr>
    <w:rPr>
      <w:lang w:eastAsia="ar-SA"/>
    </w:rPr>
  </w:style>
  <w:style w:type="paragraph" w:styleId="NormalnyWeb">
    <w:name w:val="Normal (Web)"/>
    <w:basedOn w:val="Normalny"/>
    <w:rsid w:val="00DD2EEF"/>
    <w:pPr>
      <w:spacing w:before="100" w:after="100"/>
    </w:pPr>
    <w:rPr>
      <w:sz w:val="24"/>
      <w:szCs w:val="24"/>
    </w:rPr>
  </w:style>
  <w:style w:type="paragraph" w:styleId="Adreszwrotnynakopercie">
    <w:name w:val="envelope return"/>
    <w:basedOn w:val="Normalny"/>
    <w:rsid w:val="00DD2EEF"/>
  </w:style>
  <w:style w:type="paragraph" w:customStyle="1" w:styleId="WW-Tekstpodstawowy2">
    <w:name w:val="WW-Tekst podstawowy 2"/>
    <w:basedOn w:val="Standard"/>
    <w:rsid w:val="00DD2EEF"/>
    <w:pPr>
      <w:tabs>
        <w:tab w:val="right" w:pos="9073"/>
      </w:tabs>
      <w:spacing w:before="45" w:line="360" w:lineRule="atLeast"/>
      <w:jc w:val="both"/>
    </w:pPr>
    <w:rPr>
      <w:rFonts w:ascii="Arial" w:hAnsi="Arial" w:cs="Arial"/>
    </w:rPr>
  </w:style>
  <w:style w:type="paragraph" w:styleId="Spistreci3">
    <w:name w:val="toc 3"/>
    <w:basedOn w:val="Normalny"/>
    <w:next w:val="Normalny"/>
    <w:uiPriority w:val="39"/>
    <w:rsid w:val="00DD2EEF"/>
    <w:pPr>
      <w:tabs>
        <w:tab w:val="left" w:pos="1134"/>
        <w:tab w:val="right" w:leader="dot" w:pos="9060"/>
      </w:tabs>
      <w:spacing w:line="360" w:lineRule="auto"/>
      <w:ind w:left="400"/>
    </w:pPr>
    <w:rPr>
      <w:b/>
      <w:i/>
    </w:rPr>
  </w:style>
  <w:style w:type="paragraph" w:styleId="Spistreci1">
    <w:name w:val="toc 1"/>
    <w:basedOn w:val="Normalny"/>
    <w:next w:val="Normalny"/>
    <w:uiPriority w:val="39"/>
    <w:rsid w:val="00DD2EEF"/>
    <w:pPr>
      <w:tabs>
        <w:tab w:val="left" w:pos="426"/>
        <w:tab w:val="right" w:leader="dot" w:pos="9072"/>
      </w:tabs>
      <w:spacing w:line="360" w:lineRule="auto"/>
    </w:pPr>
  </w:style>
  <w:style w:type="paragraph" w:customStyle="1" w:styleId="Atext-absatz-a">
    <w:name w:val="Atext-absatz-a"/>
    <w:basedOn w:val="Normalny"/>
    <w:rsid w:val="00DD2EEF"/>
    <w:pPr>
      <w:tabs>
        <w:tab w:val="right" w:leader="dot" w:pos="5954"/>
      </w:tabs>
      <w:spacing w:after="120"/>
      <w:ind w:left="1418"/>
    </w:pPr>
    <w:rPr>
      <w:lang w:val="de-DE"/>
    </w:rPr>
  </w:style>
  <w:style w:type="paragraph" w:customStyle="1" w:styleId="TextmitEinzug">
    <w:name w:val="Text mit Einzug"/>
    <w:rsid w:val="00DD2EEF"/>
    <w:pPr>
      <w:tabs>
        <w:tab w:val="right" w:pos="4820"/>
        <w:tab w:val="right" w:pos="5103"/>
        <w:tab w:val="right" w:pos="6237"/>
        <w:tab w:val="left" w:pos="6521"/>
      </w:tabs>
      <w:suppressAutoHyphens/>
      <w:ind w:left="1418" w:right="1985"/>
    </w:pPr>
    <w:rPr>
      <w:rFonts w:ascii="Arial" w:hAnsi="Arial" w:cs="Arial"/>
      <w:lang w:val="de-DE" w:eastAsia="ar-SA"/>
    </w:rPr>
  </w:style>
  <w:style w:type="paragraph" w:styleId="Spistreci2">
    <w:name w:val="toc 2"/>
    <w:basedOn w:val="Normalny"/>
    <w:next w:val="Normalny"/>
    <w:uiPriority w:val="39"/>
    <w:rsid w:val="00DD2EEF"/>
    <w:pPr>
      <w:tabs>
        <w:tab w:val="left" w:pos="880"/>
        <w:tab w:val="right" w:leader="dot" w:pos="9072"/>
      </w:tabs>
      <w:spacing w:line="360" w:lineRule="auto"/>
      <w:ind w:left="200"/>
    </w:pPr>
  </w:style>
  <w:style w:type="paragraph" w:customStyle="1" w:styleId="Nag3wek1">
    <w:name w:val="Nag3ówek 1"/>
    <w:basedOn w:val="Normalny"/>
    <w:next w:val="Normalny"/>
    <w:rsid w:val="00DD2EEF"/>
    <w:pPr>
      <w:autoSpaceDE w:val="0"/>
    </w:pPr>
    <w:rPr>
      <w:sz w:val="24"/>
      <w:szCs w:val="24"/>
    </w:rPr>
  </w:style>
  <w:style w:type="paragraph" w:styleId="Tekstprzypisukocowego">
    <w:name w:val="endnote text"/>
    <w:basedOn w:val="Normalny"/>
    <w:rsid w:val="00DD2EEF"/>
  </w:style>
  <w:style w:type="paragraph" w:customStyle="1" w:styleId="Default">
    <w:name w:val="Default"/>
    <w:rsid w:val="00DD2EEF"/>
    <w:pPr>
      <w:suppressAutoHyphens/>
      <w:autoSpaceDE w:val="0"/>
    </w:pPr>
    <w:rPr>
      <w:rFonts w:ascii="Arial" w:hAnsi="Arial" w:cs="Arial"/>
      <w:color w:val="000000"/>
      <w:sz w:val="24"/>
      <w:szCs w:val="24"/>
      <w:lang w:eastAsia="ar-SA"/>
    </w:rPr>
  </w:style>
  <w:style w:type="paragraph" w:styleId="Akapitzlist">
    <w:name w:val="List Paragraph"/>
    <w:basedOn w:val="Normalny"/>
    <w:qFormat/>
    <w:rsid w:val="002873DD"/>
    <w:pPr>
      <w:numPr>
        <w:numId w:val="15"/>
      </w:numPr>
      <w:spacing w:after="120"/>
      <w:ind w:left="714" w:hanging="357"/>
    </w:pPr>
    <w:rPr>
      <w:rFonts w:eastAsia="Calibri"/>
    </w:rPr>
  </w:style>
  <w:style w:type="paragraph" w:styleId="Spistreci4">
    <w:name w:val="toc 4"/>
    <w:basedOn w:val="Normalny"/>
    <w:next w:val="Normalny"/>
    <w:rsid w:val="00DD2EEF"/>
    <w:pPr>
      <w:tabs>
        <w:tab w:val="left" w:pos="1418"/>
        <w:tab w:val="right" w:leader="dot" w:pos="9060"/>
      </w:tabs>
      <w:spacing w:line="360" w:lineRule="auto"/>
      <w:ind w:left="600" w:hanging="174"/>
    </w:pPr>
    <w:rPr>
      <w:b/>
      <w:i/>
    </w:rPr>
  </w:style>
  <w:style w:type="paragraph" w:customStyle="1" w:styleId="TextmitEinzug1">
    <w:name w:val="Text mit Einzug_1"/>
    <w:basedOn w:val="TextmitEinzug"/>
    <w:next w:val="TextmitEinzug"/>
    <w:rsid w:val="00DD2EEF"/>
    <w:pPr>
      <w:tabs>
        <w:tab w:val="clear" w:pos="4820"/>
        <w:tab w:val="clear" w:pos="5103"/>
        <w:tab w:val="clear" w:pos="6237"/>
        <w:tab w:val="clear" w:pos="6521"/>
        <w:tab w:val="right" w:pos="7088"/>
      </w:tabs>
      <w:jc w:val="both"/>
    </w:pPr>
  </w:style>
  <w:style w:type="paragraph" w:customStyle="1" w:styleId="tretania">
    <w:name w:val="treść tania"/>
    <w:basedOn w:val="Normalny"/>
    <w:rsid w:val="00DD2EEF"/>
    <w:pPr>
      <w:spacing w:before="100" w:after="100"/>
      <w:ind w:right="227" w:firstLine="709"/>
    </w:pPr>
    <w:rPr>
      <w:sz w:val="24"/>
    </w:rPr>
  </w:style>
  <w:style w:type="paragraph" w:customStyle="1" w:styleId="textmiteinzug0">
    <w:name w:val="textmiteinzug"/>
    <w:basedOn w:val="Normalny"/>
    <w:rsid w:val="00DD2EEF"/>
    <w:pPr>
      <w:ind w:left="1418" w:right="1985"/>
    </w:pPr>
  </w:style>
  <w:style w:type="paragraph" w:customStyle="1" w:styleId="Akapitzlist1">
    <w:name w:val="Akapit z listą1"/>
    <w:basedOn w:val="Normalny"/>
    <w:rsid w:val="00DD2EEF"/>
    <w:pPr>
      <w:ind w:left="720"/>
    </w:pPr>
  </w:style>
  <w:style w:type="paragraph" w:styleId="Spistreci5">
    <w:name w:val="toc 5"/>
    <w:basedOn w:val="Normalny"/>
    <w:next w:val="Normalny"/>
    <w:rsid w:val="00DD2EEF"/>
    <w:pPr>
      <w:spacing w:after="100"/>
      <w:ind w:left="880"/>
    </w:pPr>
    <w:rPr>
      <w:rFonts w:ascii="Calibri" w:hAnsi="Calibri" w:cs="Times New Roman"/>
    </w:rPr>
  </w:style>
  <w:style w:type="paragraph" w:styleId="Spistreci6">
    <w:name w:val="toc 6"/>
    <w:basedOn w:val="Normalny"/>
    <w:next w:val="Normalny"/>
    <w:rsid w:val="00DD2EEF"/>
    <w:pPr>
      <w:spacing w:after="100"/>
      <w:ind w:left="1100"/>
    </w:pPr>
    <w:rPr>
      <w:rFonts w:ascii="Calibri" w:hAnsi="Calibri" w:cs="Times New Roman"/>
    </w:rPr>
  </w:style>
  <w:style w:type="paragraph" w:styleId="Spistreci7">
    <w:name w:val="toc 7"/>
    <w:basedOn w:val="Normalny"/>
    <w:next w:val="Normalny"/>
    <w:rsid w:val="00DD2EEF"/>
    <w:pPr>
      <w:spacing w:after="100"/>
      <w:ind w:left="1320"/>
    </w:pPr>
    <w:rPr>
      <w:rFonts w:ascii="Calibri" w:hAnsi="Calibri" w:cs="Times New Roman"/>
    </w:rPr>
  </w:style>
  <w:style w:type="paragraph" w:styleId="Spistreci8">
    <w:name w:val="toc 8"/>
    <w:basedOn w:val="Normalny"/>
    <w:next w:val="Normalny"/>
    <w:rsid w:val="00DD2EEF"/>
    <w:pPr>
      <w:spacing w:after="100"/>
      <w:ind w:left="1540"/>
    </w:pPr>
    <w:rPr>
      <w:rFonts w:ascii="Calibri" w:hAnsi="Calibri" w:cs="Times New Roman"/>
    </w:rPr>
  </w:style>
  <w:style w:type="paragraph" w:styleId="Spistreci9">
    <w:name w:val="toc 9"/>
    <w:basedOn w:val="Normalny"/>
    <w:next w:val="Normalny"/>
    <w:rsid w:val="00DD2EEF"/>
    <w:pPr>
      <w:spacing w:after="100"/>
      <w:ind w:left="1760"/>
    </w:pPr>
    <w:rPr>
      <w:rFonts w:ascii="Calibri" w:hAnsi="Calibri" w:cs="Times New Roman"/>
    </w:rPr>
  </w:style>
  <w:style w:type="paragraph" w:customStyle="1" w:styleId="Styl">
    <w:name w:val="Styl"/>
    <w:rsid w:val="00DD2EEF"/>
    <w:pPr>
      <w:widowControl w:val="0"/>
      <w:suppressAutoHyphens/>
      <w:autoSpaceDE w:val="0"/>
    </w:pPr>
    <w:rPr>
      <w:sz w:val="24"/>
      <w:szCs w:val="24"/>
      <w:lang w:eastAsia="ar-SA"/>
    </w:rPr>
  </w:style>
  <w:style w:type="paragraph" w:customStyle="1" w:styleId="Tekstpodstawowyzwciciem1">
    <w:name w:val="Tekst podstawowy z wcięciem1"/>
    <w:basedOn w:val="Tekstpodstawowy"/>
    <w:rsid w:val="00DD2EEF"/>
    <w:pPr>
      <w:ind w:firstLine="210"/>
    </w:pPr>
  </w:style>
  <w:style w:type="paragraph" w:customStyle="1" w:styleId="Spistreci10">
    <w:name w:val="Spis treści 10"/>
    <w:basedOn w:val="Indeks"/>
    <w:rsid w:val="00DD2EEF"/>
    <w:pPr>
      <w:tabs>
        <w:tab w:val="right" w:leader="dot" w:pos="7091"/>
      </w:tabs>
      <w:ind w:left="2547"/>
    </w:pPr>
  </w:style>
  <w:style w:type="paragraph" w:customStyle="1" w:styleId="Zawartotabeli">
    <w:name w:val="Zawartość tabeli"/>
    <w:basedOn w:val="Normalny"/>
    <w:rsid w:val="00DD2EEF"/>
    <w:pPr>
      <w:suppressLineNumbers/>
    </w:pPr>
  </w:style>
  <w:style w:type="paragraph" w:customStyle="1" w:styleId="Nagwektabeli">
    <w:name w:val="Nagłówek tabeli"/>
    <w:basedOn w:val="Zawartotabeli"/>
    <w:rsid w:val="00DD2EEF"/>
    <w:pPr>
      <w:jc w:val="center"/>
    </w:pPr>
    <w:rPr>
      <w:b/>
      <w:bCs/>
    </w:rPr>
  </w:style>
  <w:style w:type="paragraph" w:customStyle="1" w:styleId="Zawartoramki">
    <w:name w:val="Zawartość ramki"/>
    <w:basedOn w:val="Tekstpodstawowy"/>
    <w:rsid w:val="00DD2EEF"/>
  </w:style>
  <w:style w:type="character" w:styleId="Tekstzastpczy">
    <w:name w:val="Placeholder Text"/>
    <w:basedOn w:val="Domylnaczcionkaakapitu"/>
    <w:uiPriority w:val="99"/>
    <w:semiHidden/>
    <w:rsid w:val="0073704E"/>
    <w:rPr>
      <w:color w:val="808080"/>
    </w:rPr>
  </w:style>
  <w:style w:type="character" w:customStyle="1" w:styleId="font141">
    <w:name w:val="font141"/>
    <w:basedOn w:val="Domylnaczcionkaakapitu"/>
    <w:rsid w:val="00121E03"/>
    <w:rPr>
      <w:rFonts w:ascii="Arial" w:hAnsi="Arial" w:cs="Arial" w:hint="default"/>
      <w:b/>
      <w:bCs/>
      <w:i/>
      <w:iCs/>
      <w:strike w:val="0"/>
      <w:dstrike w:val="0"/>
      <w:color w:val="000000"/>
      <w:sz w:val="16"/>
      <w:szCs w:val="16"/>
      <w:u w:val="none"/>
      <w:effect w:val="none"/>
    </w:rPr>
  </w:style>
  <w:style w:type="character" w:customStyle="1" w:styleId="font121">
    <w:name w:val="font121"/>
    <w:basedOn w:val="Domylnaczcionkaakapitu"/>
    <w:rsid w:val="00121E03"/>
    <w:rPr>
      <w:rFonts w:ascii="Arial" w:hAnsi="Arial" w:cs="Arial" w:hint="default"/>
      <w:b/>
      <w:bCs/>
      <w:i/>
      <w:iCs/>
      <w:strike w:val="0"/>
      <w:dstrike w:val="0"/>
      <w:color w:val="000000"/>
      <w:sz w:val="16"/>
      <w:szCs w:val="16"/>
      <w:u w:val="none"/>
      <w:effect w:val="none"/>
    </w:rPr>
  </w:style>
  <w:style w:type="character" w:customStyle="1" w:styleId="font151">
    <w:name w:val="font151"/>
    <w:basedOn w:val="Domylnaczcionkaakapitu"/>
    <w:rsid w:val="00121E03"/>
    <w:rPr>
      <w:rFonts w:ascii="Arial" w:hAnsi="Arial" w:cs="Arial" w:hint="default"/>
      <w:b/>
      <w:bCs/>
      <w:i/>
      <w:iCs/>
      <w:strike w:val="0"/>
      <w:dstrike w:val="0"/>
      <w:color w:val="000000"/>
      <w:sz w:val="16"/>
      <w:szCs w:val="16"/>
      <w:u w:val="none"/>
      <w:effect w:val="none"/>
    </w:rPr>
  </w:style>
  <w:style w:type="character" w:customStyle="1" w:styleId="StopkaZnak">
    <w:name w:val="Stopka Znak"/>
    <w:basedOn w:val="Domylnaczcionkaakapitu"/>
    <w:link w:val="Stopka"/>
    <w:uiPriority w:val="99"/>
    <w:rsid w:val="00CB28BA"/>
    <w:rPr>
      <w:rFonts w:ascii="Arial" w:hAnsi="Arial" w:cs="Arial"/>
      <w:sz w:val="22"/>
      <w:szCs w:val="22"/>
      <w:lang w:eastAsia="ar-SA"/>
    </w:rPr>
  </w:style>
  <w:style w:type="character" w:styleId="Odwoanieprzypisukocowego">
    <w:name w:val="endnote reference"/>
    <w:basedOn w:val="Domylnaczcionkaakapitu"/>
    <w:uiPriority w:val="99"/>
    <w:semiHidden/>
    <w:unhideWhenUsed/>
    <w:rsid w:val="00F121CC"/>
    <w:rPr>
      <w:vertAlign w:val="superscript"/>
    </w:rPr>
  </w:style>
  <w:style w:type="paragraph" w:customStyle="1" w:styleId="Legenda1">
    <w:name w:val="Legenda1"/>
    <w:basedOn w:val="Normalny"/>
    <w:next w:val="Normalny"/>
    <w:rsid w:val="001C2E39"/>
    <w:pPr>
      <w:suppressAutoHyphens w:val="0"/>
      <w:spacing w:line="240" w:lineRule="auto"/>
      <w:jc w:val="left"/>
    </w:pPr>
    <w:rPr>
      <w:rFonts w:ascii="Times New Roman" w:hAnsi="Times New Roman" w:cs="Times New Roman"/>
      <w:sz w:val="16"/>
      <w:szCs w:val="16"/>
    </w:rPr>
  </w:style>
  <w:style w:type="paragraph" w:customStyle="1" w:styleId="Nagwek91">
    <w:name w:val="Nagłówek 91"/>
    <w:basedOn w:val="Standard"/>
    <w:next w:val="Standard"/>
    <w:rsid w:val="0004247B"/>
    <w:pPr>
      <w:keepNext/>
      <w:numPr>
        <w:numId w:val="19"/>
      </w:numPr>
      <w:autoSpaceDE/>
      <w:autoSpaceDN w:val="0"/>
      <w:spacing w:line="360" w:lineRule="auto"/>
      <w:jc w:val="center"/>
      <w:textAlignment w:val="baseline"/>
      <w:outlineLvl w:val="0"/>
    </w:pPr>
    <w:rPr>
      <w:rFonts w:ascii="Arial" w:eastAsia="Arial Unicode MS" w:hAnsi="Arial" w:cs="Arial"/>
      <w:b/>
      <w:bCs/>
      <w:kern w:val="3"/>
      <w:sz w:val="18"/>
      <w:szCs w:val="18"/>
      <w:lang w:eastAsia="zh-CN" w:bidi="hi-IN"/>
    </w:rPr>
  </w:style>
  <w:style w:type="numbering" w:customStyle="1" w:styleId="WW8Num6">
    <w:name w:val="WW8Num6"/>
    <w:basedOn w:val="Bezlisty"/>
    <w:rsid w:val="0004247B"/>
    <w:pPr>
      <w:numPr>
        <w:numId w:val="19"/>
      </w:numPr>
    </w:pPr>
  </w:style>
  <w:style w:type="paragraph" w:customStyle="1" w:styleId="Textbody">
    <w:name w:val="Text body"/>
    <w:basedOn w:val="Standard"/>
    <w:rsid w:val="0020371E"/>
    <w:pPr>
      <w:autoSpaceDE/>
      <w:autoSpaceDN w:val="0"/>
      <w:textAlignment w:val="baseline"/>
      <w:outlineLvl w:val="0"/>
    </w:pPr>
    <w:rPr>
      <w:rFonts w:ascii="Arial Narrow" w:eastAsia="Arial Unicode MS" w:hAnsi="Arial Narrow" w:cs="Tahoma"/>
      <w:kern w:val="3"/>
      <w:sz w:val="24"/>
      <w:szCs w:val="24"/>
      <w:lang w:eastAsia="zh-CN" w:bidi="hi-IN"/>
    </w:rPr>
  </w:style>
  <w:style w:type="table" w:styleId="Tabela-Siatka">
    <w:name w:val="Table Grid"/>
    <w:basedOn w:val="Standardowy"/>
    <w:uiPriority w:val="39"/>
    <w:rsid w:val="009C25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omylnaczcionkaakapitu"/>
    <w:uiPriority w:val="99"/>
    <w:semiHidden/>
    <w:unhideWhenUsed/>
    <w:rsid w:val="001E2C8A"/>
    <w:rPr>
      <w:color w:val="605E5C"/>
      <w:shd w:val="clear" w:color="auto" w:fill="E1DFDD"/>
    </w:rPr>
  </w:style>
  <w:style w:type="character" w:customStyle="1" w:styleId="NagwekZnak">
    <w:name w:val="Nagłówek Znak"/>
    <w:basedOn w:val="Domylnaczcionkaakapitu"/>
    <w:link w:val="Nagwek"/>
    <w:uiPriority w:val="99"/>
    <w:rsid w:val="001A134D"/>
    <w:rPr>
      <w:rFonts w:ascii="Arial Narrow" w:hAnsi="Arial Narrow" w:cs="Arial"/>
      <w:sz w:val="22"/>
      <w:szCs w:val="22"/>
      <w:lang w:eastAsia="ar-SA"/>
    </w:rPr>
  </w:style>
  <w:style w:type="character" w:customStyle="1" w:styleId="Domylnaczcionkaakapitu2">
    <w:name w:val="Domyślna czcionka akapitu2"/>
    <w:rsid w:val="001A134D"/>
  </w:style>
  <w:style w:type="paragraph" w:customStyle="1" w:styleId="Normalny2">
    <w:name w:val="Normalny2"/>
    <w:rsid w:val="001A134D"/>
    <w:pPr>
      <w:widowControl w:val="0"/>
      <w:suppressAutoHyphens/>
      <w:spacing w:line="100" w:lineRule="atLeast"/>
      <w:textAlignment w:val="baseline"/>
    </w:pPr>
    <w:rPr>
      <w:rFonts w:ascii="Trebuchet MS" w:eastAsia="SimSun" w:hAnsi="Trebuchet MS" w:cs="Mangal"/>
      <w:kern w:val="1"/>
      <w:sz w:val="24"/>
      <w:szCs w:val="24"/>
      <w:lang w:eastAsia="hi-IN" w:bidi="hi-IN"/>
    </w:rPr>
  </w:style>
  <w:style w:type="paragraph" w:styleId="Bezodstpw">
    <w:name w:val="No Spacing"/>
    <w:basedOn w:val="Normalny"/>
    <w:qFormat/>
    <w:rsid w:val="001A134D"/>
    <w:pPr>
      <w:widowControl w:val="0"/>
      <w:spacing w:line="100" w:lineRule="atLeast"/>
      <w:ind w:left="227"/>
      <w:jc w:val="left"/>
      <w:textAlignment w:val="baseline"/>
    </w:pPr>
    <w:rPr>
      <w:rFonts w:ascii="Cambria" w:eastAsia="Arial" w:hAnsi="Cambria" w:cs="Cambria"/>
      <w:kern w:val="1"/>
      <w:sz w:val="24"/>
      <w:szCs w:val="24"/>
      <w:lang w:val="en-US" w:eastAsia="en-US" w:bidi="en-US"/>
    </w:rPr>
  </w:style>
  <w:style w:type="paragraph" w:styleId="Nagwekspisutreci">
    <w:name w:val="TOC Heading"/>
    <w:basedOn w:val="Nagwek1"/>
    <w:next w:val="Normalny"/>
    <w:uiPriority w:val="39"/>
    <w:unhideWhenUsed/>
    <w:qFormat/>
    <w:rsid w:val="002B53EE"/>
    <w:pPr>
      <w:keepLines/>
      <w:numPr>
        <w:numId w:val="0"/>
      </w:numPr>
      <w:suppressAutoHyphens w:val="0"/>
      <w:spacing w:before="240" w:after="0" w:line="259" w:lineRule="auto"/>
      <w:jc w:val="left"/>
      <w:outlineLvl w:val="9"/>
    </w:pPr>
    <w:rPr>
      <w:rFonts w:asciiTheme="majorHAnsi" w:eastAsiaTheme="majorEastAsia" w:hAnsiTheme="majorHAnsi" w:cstheme="majorBidi"/>
      <w:b w:val="0"/>
      <w:color w:val="2F5496" w:themeColor="accent1" w:themeShade="BF"/>
      <w:sz w:val="32"/>
      <w:szCs w:val="32"/>
      <w:u w:val="non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187">
      <w:bodyDiv w:val="1"/>
      <w:marLeft w:val="0"/>
      <w:marRight w:val="0"/>
      <w:marTop w:val="0"/>
      <w:marBottom w:val="0"/>
      <w:divBdr>
        <w:top w:val="none" w:sz="0" w:space="0" w:color="auto"/>
        <w:left w:val="none" w:sz="0" w:space="0" w:color="auto"/>
        <w:bottom w:val="none" w:sz="0" w:space="0" w:color="auto"/>
        <w:right w:val="none" w:sz="0" w:space="0" w:color="auto"/>
      </w:divBdr>
    </w:div>
    <w:div w:id="262685521">
      <w:bodyDiv w:val="1"/>
      <w:marLeft w:val="0"/>
      <w:marRight w:val="0"/>
      <w:marTop w:val="0"/>
      <w:marBottom w:val="0"/>
      <w:divBdr>
        <w:top w:val="none" w:sz="0" w:space="0" w:color="auto"/>
        <w:left w:val="none" w:sz="0" w:space="0" w:color="auto"/>
        <w:bottom w:val="none" w:sz="0" w:space="0" w:color="auto"/>
        <w:right w:val="none" w:sz="0" w:space="0" w:color="auto"/>
      </w:divBdr>
    </w:div>
    <w:div w:id="283313634">
      <w:bodyDiv w:val="1"/>
      <w:marLeft w:val="0"/>
      <w:marRight w:val="0"/>
      <w:marTop w:val="0"/>
      <w:marBottom w:val="0"/>
      <w:divBdr>
        <w:top w:val="none" w:sz="0" w:space="0" w:color="auto"/>
        <w:left w:val="none" w:sz="0" w:space="0" w:color="auto"/>
        <w:bottom w:val="none" w:sz="0" w:space="0" w:color="auto"/>
        <w:right w:val="none" w:sz="0" w:space="0" w:color="auto"/>
      </w:divBdr>
    </w:div>
    <w:div w:id="479076553">
      <w:bodyDiv w:val="1"/>
      <w:marLeft w:val="0"/>
      <w:marRight w:val="0"/>
      <w:marTop w:val="0"/>
      <w:marBottom w:val="0"/>
      <w:divBdr>
        <w:top w:val="none" w:sz="0" w:space="0" w:color="auto"/>
        <w:left w:val="none" w:sz="0" w:space="0" w:color="auto"/>
        <w:bottom w:val="none" w:sz="0" w:space="0" w:color="auto"/>
        <w:right w:val="none" w:sz="0" w:space="0" w:color="auto"/>
      </w:divBdr>
    </w:div>
    <w:div w:id="479347078">
      <w:bodyDiv w:val="1"/>
      <w:marLeft w:val="0"/>
      <w:marRight w:val="0"/>
      <w:marTop w:val="0"/>
      <w:marBottom w:val="0"/>
      <w:divBdr>
        <w:top w:val="none" w:sz="0" w:space="0" w:color="auto"/>
        <w:left w:val="none" w:sz="0" w:space="0" w:color="auto"/>
        <w:bottom w:val="none" w:sz="0" w:space="0" w:color="auto"/>
        <w:right w:val="none" w:sz="0" w:space="0" w:color="auto"/>
      </w:divBdr>
    </w:div>
    <w:div w:id="515845841">
      <w:bodyDiv w:val="1"/>
      <w:marLeft w:val="0"/>
      <w:marRight w:val="0"/>
      <w:marTop w:val="0"/>
      <w:marBottom w:val="0"/>
      <w:divBdr>
        <w:top w:val="none" w:sz="0" w:space="0" w:color="auto"/>
        <w:left w:val="none" w:sz="0" w:space="0" w:color="auto"/>
        <w:bottom w:val="none" w:sz="0" w:space="0" w:color="auto"/>
        <w:right w:val="none" w:sz="0" w:space="0" w:color="auto"/>
      </w:divBdr>
    </w:div>
    <w:div w:id="527790543">
      <w:bodyDiv w:val="1"/>
      <w:marLeft w:val="0"/>
      <w:marRight w:val="0"/>
      <w:marTop w:val="0"/>
      <w:marBottom w:val="0"/>
      <w:divBdr>
        <w:top w:val="none" w:sz="0" w:space="0" w:color="auto"/>
        <w:left w:val="none" w:sz="0" w:space="0" w:color="auto"/>
        <w:bottom w:val="none" w:sz="0" w:space="0" w:color="auto"/>
        <w:right w:val="none" w:sz="0" w:space="0" w:color="auto"/>
      </w:divBdr>
    </w:div>
    <w:div w:id="548760846">
      <w:bodyDiv w:val="1"/>
      <w:marLeft w:val="0"/>
      <w:marRight w:val="0"/>
      <w:marTop w:val="0"/>
      <w:marBottom w:val="0"/>
      <w:divBdr>
        <w:top w:val="none" w:sz="0" w:space="0" w:color="auto"/>
        <w:left w:val="none" w:sz="0" w:space="0" w:color="auto"/>
        <w:bottom w:val="none" w:sz="0" w:space="0" w:color="auto"/>
        <w:right w:val="none" w:sz="0" w:space="0" w:color="auto"/>
      </w:divBdr>
    </w:div>
    <w:div w:id="588392859">
      <w:bodyDiv w:val="1"/>
      <w:marLeft w:val="0"/>
      <w:marRight w:val="0"/>
      <w:marTop w:val="0"/>
      <w:marBottom w:val="0"/>
      <w:divBdr>
        <w:top w:val="none" w:sz="0" w:space="0" w:color="auto"/>
        <w:left w:val="none" w:sz="0" w:space="0" w:color="auto"/>
        <w:bottom w:val="none" w:sz="0" w:space="0" w:color="auto"/>
        <w:right w:val="none" w:sz="0" w:space="0" w:color="auto"/>
      </w:divBdr>
    </w:div>
    <w:div w:id="727189413">
      <w:bodyDiv w:val="1"/>
      <w:marLeft w:val="0"/>
      <w:marRight w:val="0"/>
      <w:marTop w:val="0"/>
      <w:marBottom w:val="0"/>
      <w:divBdr>
        <w:top w:val="none" w:sz="0" w:space="0" w:color="auto"/>
        <w:left w:val="none" w:sz="0" w:space="0" w:color="auto"/>
        <w:bottom w:val="none" w:sz="0" w:space="0" w:color="auto"/>
        <w:right w:val="none" w:sz="0" w:space="0" w:color="auto"/>
      </w:divBdr>
    </w:div>
    <w:div w:id="754591655">
      <w:bodyDiv w:val="1"/>
      <w:marLeft w:val="0"/>
      <w:marRight w:val="0"/>
      <w:marTop w:val="0"/>
      <w:marBottom w:val="0"/>
      <w:divBdr>
        <w:top w:val="none" w:sz="0" w:space="0" w:color="auto"/>
        <w:left w:val="none" w:sz="0" w:space="0" w:color="auto"/>
        <w:bottom w:val="none" w:sz="0" w:space="0" w:color="auto"/>
        <w:right w:val="none" w:sz="0" w:space="0" w:color="auto"/>
      </w:divBdr>
    </w:div>
    <w:div w:id="944577473">
      <w:bodyDiv w:val="1"/>
      <w:marLeft w:val="0"/>
      <w:marRight w:val="0"/>
      <w:marTop w:val="0"/>
      <w:marBottom w:val="0"/>
      <w:divBdr>
        <w:top w:val="none" w:sz="0" w:space="0" w:color="auto"/>
        <w:left w:val="none" w:sz="0" w:space="0" w:color="auto"/>
        <w:bottom w:val="none" w:sz="0" w:space="0" w:color="auto"/>
        <w:right w:val="none" w:sz="0" w:space="0" w:color="auto"/>
      </w:divBdr>
    </w:div>
    <w:div w:id="955523210">
      <w:bodyDiv w:val="1"/>
      <w:marLeft w:val="0"/>
      <w:marRight w:val="0"/>
      <w:marTop w:val="0"/>
      <w:marBottom w:val="0"/>
      <w:divBdr>
        <w:top w:val="none" w:sz="0" w:space="0" w:color="auto"/>
        <w:left w:val="none" w:sz="0" w:space="0" w:color="auto"/>
        <w:bottom w:val="none" w:sz="0" w:space="0" w:color="auto"/>
        <w:right w:val="none" w:sz="0" w:space="0" w:color="auto"/>
      </w:divBdr>
    </w:div>
    <w:div w:id="968365974">
      <w:bodyDiv w:val="1"/>
      <w:marLeft w:val="0"/>
      <w:marRight w:val="0"/>
      <w:marTop w:val="0"/>
      <w:marBottom w:val="0"/>
      <w:divBdr>
        <w:top w:val="none" w:sz="0" w:space="0" w:color="auto"/>
        <w:left w:val="none" w:sz="0" w:space="0" w:color="auto"/>
        <w:bottom w:val="none" w:sz="0" w:space="0" w:color="auto"/>
        <w:right w:val="none" w:sz="0" w:space="0" w:color="auto"/>
      </w:divBdr>
    </w:div>
    <w:div w:id="1051417481">
      <w:bodyDiv w:val="1"/>
      <w:marLeft w:val="0"/>
      <w:marRight w:val="0"/>
      <w:marTop w:val="0"/>
      <w:marBottom w:val="0"/>
      <w:divBdr>
        <w:top w:val="none" w:sz="0" w:space="0" w:color="auto"/>
        <w:left w:val="none" w:sz="0" w:space="0" w:color="auto"/>
        <w:bottom w:val="none" w:sz="0" w:space="0" w:color="auto"/>
        <w:right w:val="none" w:sz="0" w:space="0" w:color="auto"/>
      </w:divBdr>
    </w:div>
    <w:div w:id="1067068652">
      <w:bodyDiv w:val="1"/>
      <w:marLeft w:val="0"/>
      <w:marRight w:val="0"/>
      <w:marTop w:val="0"/>
      <w:marBottom w:val="0"/>
      <w:divBdr>
        <w:top w:val="none" w:sz="0" w:space="0" w:color="auto"/>
        <w:left w:val="none" w:sz="0" w:space="0" w:color="auto"/>
        <w:bottom w:val="none" w:sz="0" w:space="0" w:color="auto"/>
        <w:right w:val="none" w:sz="0" w:space="0" w:color="auto"/>
      </w:divBdr>
    </w:div>
    <w:div w:id="1072124859">
      <w:bodyDiv w:val="1"/>
      <w:marLeft w:val="0"/>
      <w:marRight w:val="0"/>
      <w:marTop w:val="0"/>
      <w:marBottom w:val="0"/>
      <w:divBdr>
        <w:top w:val="none" w:sz="0" w:space="0" w:color="auto"/>
        <w:left w:val="none" w:sz="0" w:space="0" w:color="auto"/>
        <w:bottom w:val="none" w:sz="0" w:space="0" w:color="auto"/>
        <w:right w:val="none" w:sz="0" w:space="0" w:color="auto"/>
      </w:divBdr>
    </w:div>
    <w:div w:id="1143307917">
      <w:bodyDiv w:val="1"/>
      <w:marLeft w:val="0"/>
      <w:marRight w:val="0"/>
      <w:marTop w:val="0"/>
      <w:marBottom w:val="0"/>
      <w:divBdr>
        <w:top w:val="none" w:sz="0" w:space="0" w:color="auto"/>
        <w:left w:val="none" w:sz="0" w:space="0" w:color="auto"/>
        <w:bottom w:val="none" w:sz="0" w:space="0" w:color="auto"/>
        <w:right w:val="none" w:sz="0" w:space="0" w:color="auto"/>
      </w:divBdr>
    </w:div>
    <w:div w:id="1145199432">
      <w:bodyDiv w:val="1"/>
      <w:marLeft w:val="0"/>
      <w:marRight w:val="0"/>
      <w:marTop w:val="0"/>
      <w:marBottom w:val="0"/>
      <w:divBdr>
        <w:top w:val="none" w:sz="0" w:space="0" w:color="auto"/>
        <w:left w:val="none" w:sz="0" w:space="0" w:color="auto"/>
        <w:bottom w:val="none" w:sz="0" w:space="0" w:color="auto"/>
        <w:right w:val="none" w:sz="0" w:space="0" w:color="auto"/>
      </w:divBdr>
    </w:div>
    <w:div w:id="1245608340">
      <w:bodyDiv w:val="1"/>
      <w:marLeft w:val="0"/>
      <w:marRight w:val="0"/>
      <w:marTop w:val="0"/>
      <w:marBottom w:val="0"/>
      <w:divBdr>
        <w:top w:val="none" w:sz="0" w:space="0" w:color="auto"/>
        <w:left w:val="none" w:sz="0" w:space="0" w:color="auto"/>
        <w:bottom w:val="none" w:sz="0" w:space="0" w:color="auto"/>
        <w:right w:val="none" w:sz="0" w:space="0" w:color="auto"/>
      </w:divBdr>
    </w:div>
    <w:div w:id="1252422921">
      <w:bodyDiv w:val="1"/>
      <w:marLeft w:val="0"/>
      <w:marRight w:val="0"/>
      <w:marTop w:val="0"/>
      <w:marBottom w:val="0"/>
      <w:divBdr>
        <w:top w:val="none" w:sz="0" w:space="0" w:color="auto"/>
        <w:left w:val="none" w:sz="0" w:space="0" w:color="auto"/>
        <w:bottom w:val="none" w:sz="0" w:space="0" w:color="auto"/>
        <w:right w:val="none" w:sz="0" w:space="0" w:color="auto"/>
      </w:divBdr>
    </w:div>
    <w:div w:id="1407385843">
      <w:bodyDiv w:val="1"/>
      <w:marLeft w:val="0"/>
      <w:marRight w:val="0"/>
      <w:marTop w:val="0"/>
      <w:marBottom w:val="0"/>
      <w:divBdr>
        <w:top w:val="none" w:sz="0" w:space="0" w:color="auto"/>
        <w:left w:val="none" w:sz="0" w:space="0" w:color="auto"/>
        <w:bottom w:val="none" w:sz="0" w:space="0" w:color="auto"/>
        <w:right w:val="none" w:sz="0" w:space="0" w:color="auto"/>
      </w:divBdr>
    </w:div>
    <w:div w:id="1443304576">
      <w:bodyDiv w:val="1"/>
      <w:marLeft w:val="0"/>
      <w:marRight w:val="0"/>
      <w:marTop w:val="0"/>
      <w:marBottom w:val="0"/>
      <w:divBdr>
        <w:top w:val="none" w:sz="0" w:space="0" w:color="auto"/>
        <w:left w:val="none" w:sz="0" w:space="0" w:color="auto"/>
        <w:bottom w:val="none" w:sz="0" w:space="0" w:color="auto"/>
        <w:right w:val="none" w:sz="0" w:space="0" w:color="auto"/>
      </w:divBdr>
    </w:div>
    <w:div w:id="1504859573">
      <w:bodyDiv w:val="1"/>
      <w:marLeft w:val="0"/>
      <w:marRight w:val="0"/>
      <w:marTop w:val="0"/>
      <w:marBottom w:val="0"/>
      <w:divBdr>
        <w:top w:val="none" w:sz="0" w:space="0" w:color="auto"/>
        <w:left w:val="none" w:sz="0" w:space="0" w:color="auto"/>
        <w:bottom w:val="none" w:sz="0" w:space="0" w:color="auto"/>
        <w:right w:val="none" w:sz="0" w:space="0" w:color="auto"/>
      </w:divBdr>
    </w:div>
    <w:div w:id="1522742766">
      <w:bodyDiv w:val="1"/>
      <w:marLeft w:val="0"/>
      <w:marRight w:val="0"/>
      <w:marTop w:val="0"/>
      <w:marBottom w:val="0"/>
      <w:divBdr>
        <w:top w:val="none" w:sz="0" w:space="0" w:color="auto"/>
        <w:left w:val="none" w:sz="0" w:space="0" w:color="auto"/>
        <w:bottom w:val="none" w:sz="0" w:space="0" w:color="auto"/>
        <w:right w:val="none" w:sz="0" w:space="0" w:color="auto"/>
      </w:divBdr>
    </w:div>
    <w:div w:id="1561095209">
      <w:bodyDiv w:val="1"/>
      <w:marLeft w:val="0"/>
      <w:marRight w:val="0"/>
      <w:marTop w:val="0"/>
      <w:marBottom w:val="0"/>
      <w:divBdr>
        <w:top w:val="none" w:sz="0" w:space="0" w:color="auto"/>
        <w:left w:val="none" w:sz="0" w:space="0" w:color="auto"/>
        <w:bottom w:val="none" w:sz="0" w:space="0" w:color="auto"/>
        <w:right w:val="none" w:sz="0" w:space="0" w:color="auto"/>
      </w:divBdr>
    </w:div>
    <w:div w:id="1605115152">
      <w:bodyDiv w:val="1"/>
      <w:marLeft w:val="0"/>
      <w:marRight w:val="0"/>
      <w:marTop w:val="0"/>
      <w:marBottom w:val="0"/>
      <w:divBdr>
        <w:top w:val="none" w:sz="0" w:space="0" w:color="auto"/>
        <w:left w:val="none" w:sz="0" w:space="0" w:color="auto"/>
        <w:bottom w:val="none" w:sz="0" w:space="0" w:color="auto"/>
        <w:right w:val="none" w:sz="0" w:space="0" w:color="auto"/>
      </w:divBdr>
    </w:div>
    <w:div w:id="1798334227">
      <w:bodyDiv w:val="1"/>
      <w:marLeft w:val="0"/>
      <w:marRight w:val="0"/>
      <w:marTop w:val="0"/>
      <w:marBottom w:val="0"/>
      <w:divBdr>
        <w:top w:val="none" w:sz="0" w:space="0" w:color="auto"/>
        <w:left w:val="none" w:sz="0" w:space="0" w:color="auto"/>
        <w:bottom w:val="none" w:sz="0" w:space="0" w:color="auto"/>
        <w:right w:val="none" w:sz="0" w:space="0" w:color="auto"/>
      </w:divBdr>
    </w:div>
    <w:div w:id="1844278396">
      <w:bodyDiv w:val="1"/>
      <w:marLeft w:val="0"/>
      <w:marRight w:val="0"/>
      <w:marTop w:val="0"/>
      <w:marBottom w:val="0"/>
      <w:divBdr>
        <w:top w:val="none" w:sz="0" w:space="0" w:color="auto"/>
        <w:left w:val="none" w:sz="0" w:space="0" w:color="auto"/>
        <w:bottom w:val="none" w:sz="0" w:space="0" w:color="auto"/>
        <w:right w:val="none" w:sz="0" w:space="0" w:color="auto"/>
      </w:divBdr>
    </w:div>
    <w:div w:id="1870603866">
      <w:bodyDiv w:val="1"/>
      <w:marLeft w:val="0"/>
      <w:marRight w:val="0"/>
      <w:marTop w:val="0"/>
      <w:marBottom w:val="0"/>
      <w:divBdr>
        <w:top w:val="none" w:sz="0" w:space="0" w:color="auto"/>
        <w:left w:val="none" w:sz="0" w:space="0" w:color="auto"/>
        <w:bottom w:val="none" w:sz="0" w:space="0" w:color="auto"/>
        <w:right w:val="none" w:sz="0" w:space="0" w:color="auto"/>
      </w:divBdr>
    </w:div>
    <w:div w:id="201059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jp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A:\Z&#322;oczew.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ADE48-6A39-449A-B78C-CBC900AA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Złoczew.dot</Template>
  <TotalTime>2333</TotalTime>
  <Pages>21</Pages>
  <Words>3168</Words>
  <Characters>19011</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-1-</vt:lpstr>
    </vt:vector>
  </TitlesOfParts>
  <Company/>
  <LinksUpToDate>false</LinksUpToDate>
  <CharactersWithSpaces>22135</CharactersWithSpaces>
  <SharedDoc>false</SharedDoc>
  <HLinks>
    <vt:vector size="252" baseType="variant">
      <vt:variant>
        <vt:i4>7667779</vt:i4>
      </vt:variant>
      <vt:variant>
        <vt:i4>125</vt:i4>
      </vt:variant>
      <vt:variant>
        <vt:i4>0</vt:i4>
      </vt:variant>
      <vt:variant>
        <vt:i4>5</vt:i4>
      </vt:variant>
      <vt:variant>
        <vt:lpwstr/>
      </vt:variant>
      <vt:variant>
        <vt:lpwstr>__RefHeading___Toc479542103</vt:lpwstr>
      </vt:variant>
      <vt:variant>
        <vt:i4>7667779</vt:i4>
      </vt:variant>
      <vt:variant>
        <vt:i4>122</vt:i4>
      </vt:variant>
      <vt:variant>
        <vt:i4>0</vt:i4>
      </vt:variant>
      <vt:variant>
        <vt:i4>5</vt:i4>
      </vt:variant>
      <vt:variant>
        <vt:lpwstr/>
      </vt:variant>
      <vt:variant>
        <vt:lpwstr>__RefHeading___Toc479542102</vt:lpwstr>
      </vt:variant>
      <vt:variant>
        <vt:i4>7667779</vt:i4>
      </vt:variant>
      <vt:variant>
        <vt:i4>119</vt:i4>
      </vt:variant>
      <vt:variant>
        <vt:i4>0</vt:i4>
      </vt:variant>
      <vt:variant>
        <vt:i4>5</vt:i4>
      </vt:variant>
      <vt:variant>
        <vt:lpwstr/>
      </vt:variant>
      <vt:variant>
        <vt:lpwstr>__RefHeading___Toc479542101</vt:lpwstr>
      </vt:variant>
      <vt:variant>
        <vt:i4>7667779</vt:i4>
      </vt:variant>
      <vt:variant>
        <vt:i4>116</vt:i4>
      </vt:variant>
      <vt:variant>
        <vt:i4>0</vt:i4>
      </vt:variant>
      <vt:variant>
        <vt:i4>5</vt:i4>
      </vt:variant>
      <vt:variant>
        <vt:lpwstr/>
      </vt:variant>
      <vt:variant>
        <vt:lpwstr>__RefHeading___Toc479542100</vt:lpwstr>
      </vt:variant>
      <vt:variant>
        <vt:i4>8126530</vt:i4>
      </vt:variant>
      <vt:variant>
        <vt:i4>113</vt:i4>
      </vt:variant>
      <vt:variant>
        <vt:i4>0</vt:i4>
      </vt:variant>
      <vt:variant>
        <vt:i4>5</vt:i4>
      </vt:variant>
      <vt:variant>
        <vt:lpwstr/>
      </vt:variant>
      <vt:variant>
        <vt:lpwstr>__RefHeading___Toc479542099</vt:lpwstr>
      </vt:variant>
      <vt:variant>
        <vt:i4>8126530</vt:i4>
      </vt:variant>
      <vt:variant>
        <vt:i4>110</vt:i4>
      </vt:variant>
      <vt:variant>
        <vt:i4>0</vt:i4>
      </vt:variant>
      <vt:variant>
        <vt:i4>5</vt:i4>
      </vt:variant>
      <vt:variant>
        <vt:lpwstr/>
      </vt:variant>
      <vt:variant>
        <vt:lpwstr>__RefHeading___Toc479542098</vt:lpwstr>
      </vt:variant>
      <vt:variant>
        <vt:i4>8126530</vt:i4>
      </vt:variant>
      <vt:variant>
        <vt:i4>107</vt:i4>
      </vt:variant>
      <vt:variant>
        <vt:i4>0</vt:i4>
      </vt:variant>
      <vt:variant>
        <vt:i4>5</vt:i4>
      </vt:variant>
      <vt:variant>
        <vt:lpwstr/>
      </vt:variant>
      <vt:variant>
        <vt:lpwstr>__RefHeading___Toc479542097</vt:lpwstr>
      </vt:variant>
      <vt:variant>
        <vt:i4>8126530</vt:i4>
      </vt:variant>
      <vt:variant>
        <vt:i4>104</vt:i4>
      </vt:variant>
      <vt:variant>
        <vt:i4>0</vt:i4>
      </vt:variant>
      <vt:variant>
        <vt:i4>5</vt:i4>
      </vt:variant>
      <vt:variant>
        <vt:lpwstr/>
      </vt:variant>
      <vt:variant>
        <vt:lpwstr>__RefHeading___Toc479542096</vt:lpwstr>
      </vt:variant>
      <vt:variant>
        <vt:i4>8126530</vt:i4>
      </vt:variant>
      <vt:variant>
        <vt:i4>101</vt:i4>
      </vt:variant>
      <vt:variant>
        <vt:i4>0</vt:i4>
      </vt:variant>
      <vt:variant>
        <vt:i4>5</vt:i4>
      </vt:variant>
      <vt:variant>
        <vt:lpwstr/>
      </vt:variant>
      <vt:variant>
        <vt:lpwstr>__RefHeading___Toc479542095</vt:lpwstr>
      </vt:variant>
      <vt:variant>
        <vt:i4>8126530</vt:i4>
      </vt:variant>
      <vt:variant>
        <vt:i4>98</vt:i4>
      </vt:variant>
      <vt:variant>
        <vt:i4>0</vt:i4>
      </vt:variant>
      <vt:variant>
        <vt:i4>5</vt:i4>
      </vt:variant>
      <vt:variant>
        <vt:lpwstr/>
      </vt:variant>
      <vt:variant>
        <vt:lpwstr>__RefHeading___Toc479542094</vt:lpwstr>
      </vt:variant>
      <vt:variant>
        <vt:i4>8126530</vt:i4>
      </vt:variant>
      <vt:variant>
        <vt:i4>95</vt:i4>
      </vt:variant>
      <vt:variant>
        <vt:i4>0</vt:i4>
      </vt:variant>
      <vt:variant>
        <vt:i4>5</vt:i4>
      </vt:variant>
      <vt:variant>
        <vt:lpwstr/>
      </vt:variant>
      <vt:variant>
        <vt:lpwstr>__RefHeading___Toc479542093</vt:lpwstr>
      </vt:variant>
      <vt:variant>
        <vt:i4>8126530</vt:i4>
      </vt:variant>
      <vt:variant>
        <vt:i4>92</vt:i4>
      </vt:variant>
      <vt:variant>
        <vt:i4>0</vt:i4>
      </vt:variant>
      <vt:variant>
        <vt:i4>5</vt:i4>
      </vt:variant>
      <vt:variant>
        <vt:lpwstr/>
      </vt:variant>
      <vt:variant>
        <vt:lpwstr>__RefHeading___Toc479542092</vt:lpwstr>
      </vt:variant>
      <vt:variant>
        <vt:i4>8126530</vt:i4>
      </vt:variant>
      <vt:variant>
        <vt:i4>89</vt:i4>
      </vt:variant>
      <vt:variant>
        <vt:i4>0</vt:i4>
      </vt:variant>
      <vt:variant>
        <vt:i4>5</vt:i4>
      </vt:variant>
      <vt:variant>
        <vt:lpwstr/>
      </vt:variant>
      <vt:variant>
        <vt:lpwstr>__RefHeading___Toc479542091</vt:lpwstr>
      </vt:variant>
      <vt:variant>
        <vt:i4>8126530</vt:i4>
      </vt:variant>
      <vt:variant>
        <vt:i4>86</vt:i4>
      </vt:variant>
      <vt:variant>
        <vt:i4>0</vt:i4>
      </vt:variant>
      <vt:variant>
        <vt:i4>5</vt:i4>
      </vt:variant>
      <vt:variant>
        <vt:lpwstr/>
      </vt:variant>
      <vt:variant>
        <vt:lpwstr>__RefHeading___Toc479542090</vt:lpwstr>
      </vt:variant>
      <vt:variant>
        <vt:i4>8192066</vt:i4>
      </vt:variant>
      <vt:variant>
        <vt:i4>83</vt:i4>
      </vt:variant>
      <vt:variant>
        <vt:i4>0</vt:i4>
      </vt:variant>
      <vt:variant>
        <vt:i4>5</vt:i4>
      </vt:variant>
      <vt:variant>
        <vt:lpwstr/>
      </vt:variant>
      <vt:variant>
        <vt:lpwstr>__RefHeading___Toc479542089</vt:lpwstr>
      </vt:variant>
      <vt:variant>
        <vt:i4>8192066</vt:i4>
      </vt:variant>
      <vt:variant>
        <vt:i4>80</vt:i4>
      </vt:variant>
      <vt:variant>
        <vt:i4>0</vt:i4>
      </vt:variant>
      <vt:variant>
        <vt:i4>5</vt:i4>
      </vt:variant>
      <vt:variant>
        <vt:lpwstr/>
      </vt:variant>
      <vt:variant>
        <vt:lpwstr>__RefHeading___Toc479542088</vt:lpwstr>
      </vt:variant>
      <vt:variant>
        <vt:i4>8192066</vt:i4>
      </vt:variant>
      <vt:variant>
        <vt:i4>77</vt:i4>
      </vt:variant>
      <vt:variant>
        <vt:i4>0</vt:i4>
      </vt:variant>
      <vt:variant>
        <vt:i4>5</vt:i4>
      </vt:variant>
      <vt:variant>
        <vt:lpwstr/>
      </vt:variant>
      <vt:variant>
        <vt:lpwstr>__RefHeading___Toc479542087</vt:lpwstr>
      </vt:variant>
      <vt:variant>
        <vt:i4>8192066</vt:i4>
      </vt:variant>
      <vt:variant>
        <vt:i4>74</vt:i4>
      </vt:variant>
      <vt:variant>
        <vt:i4>0</vt:i4>
      </vt:variant>
      <vt:variant>
        <vt:i4>5</vt:i4>
      </vt:variant>
      <vt:variant>
        <vt:lpwstr/>
      </vt:variant>
      <vt:variant>
        <vt:lpwstr>__RefHeading___Toc479542086</vt:lpwstr>
      </vt:variant>
      <vt:variant>
        <vt:i4>8192066</vt:i4>
      </vt:variant>
      <vt:variant>
        <vt:i4>71</vt:i4>
      </vt:variant>
      <vt:variant>
        <vt:i4>0</vt:i4>
      </vt:variant>
      <vt:variant>
        <vt:i4>5</vt:i4>
      </vt:variant>
      <vt:variant>
        <vt:lpwstr/>
      </vt:variant>
      <vt:variant>
        <vt:lpwstr>__RefHeading___Toc479542085</vt:lpwstr>
      </vt:variant>
      <vt:variant>
        <vt:i4>8192066</vt:i4>
      </vt:variant>
      <vt:variant>
        <vt:i4>68</vt:i4>
      </vt:variant>
      <vt:variant>
        <vt:i4>0</vt:i4>
      </vt:variant>
      <vt:variant>
        <vt:i4>5</vt:i4>
      </vt:variant>
      <vt:variant>
        <vt:lpwstr/>
      </vt:variant>
      <vt:variant>
        <vt:lpwstr>__RefHeading___Toc479542084</vt:lpwstr>
      </vt:variant>
      <vt:variant>
        <vt:i4>8192066</vt:i4>
      </vt:variant>
      <vt:variant>
        <vt:i4>65</vt:i4>
      </vt:variant>
      <vt:variant>
        <vt:i4>0</vt:i4>
      </vt:variant>
      <vt:variant>
        <vt:i4>5</vt:i4>
      </vt:variant>
      <vt:variant>
        <vt:lpwstr/>
      </vt:variant>
      <vt:variant>
        <vt:lpwstr>__RefHeading___Toc479542083</vt:lpwstr>
      </vt:variant>
      <vt:variant>
        <vt:i4>8192066</vt:i4>
      </vt:variant>
      <vt:variant>
        <vt:i4>62</vt:i4>
      </vt:variant>
      <vt:variant>
        <vt:i4>0</vt:i4>
      </vt:variant>
      <vt:variant>
        <vt:i4>5</vt:i4>
      </vt:variant>
      <vt:variant>
        <vt:lpwstr/>
      </vt:variant>
      <vt:variant>
        <vt:lpwstr>__RefHeading___Toc479542082</vt:lpwstr>
      </vt:variant>
      <vt:variant>
        <vt:i4>8192066</vt:i4>
      </vt:variant>
      <vt:variant>
        <vt:i4>59</vt:i4>
      </vt:variant>
      <vt:variant>
        <vt:i4>0</vt:i4>
      </vt:variant>
      <vt:variant>
        <vt:i4>5</vt:i4>
      </vt:variant>
      <vt:variant>
        <vt:lpwstr/>
      </vt:variant>
      <vt:variant>
        <vt:lpwstr>__RefHeading___Toc479542081</vt:lpwstr>
      </vt:variant>
      <vt:variant>
        <vt:i4>8192066</vt:i4>
      </vt:variant>
      <vt:variant>
        <vt:i4>56</vt:i4>
      </vt:variant>
      <vt:variant>
        <vt:i4>0</vt:i4>
      </vt:variant>
      <vt:variant>
        <vt:i4>5</vt:i4>
      </vt:variant>
      <vt:variant>
        <vt:lpwstr/>
      </vt:variant>
      <vt:variant>
        <vt:lpwstr>__RefHeading___Toc479542080</vt:lpwstr>
      </vt:variant>
      <vt:variant>
        <vt:i4>7471170</vt:i4>
      </vt:variant>
      <vt:variant>
        <vt:i4>53</vt:i4>
      </vt:variant>
      <vt:variant>
        <vt:i4>0</vt:i4>
      </vt:variant>
      <vt:variant>
        <vt:i4>5</vt:i4>
      </vt:variant>
      <vt:variant>
        <vt:lpwstr/>
      </vt:variant>
      <vt:variant>
        <vt:lpwstr>__RefHeading___Toc479542079</vt:lpwstr>
      </vt:variant>
      <vt:variant>
        <vt:i4>7471170</vt:i4>
      </vt:variant>
      <vt:variant>
        <vt:i4>50</vt:i4>
      </vt:variant>
      <vt:variant>
        <vt:i4>0</vt:i4>
      </vt:variant>
      <vt:variant>
        <vt:i4>5</vt:i4>
      </vt:variant>
      <vt:variant>
        <vt:lpwstr/>
      </vt:variant>
      <vt:variant>
        <vt:lpwstr>__RefHeading___Toc479542078</vt:lpwstr>
      </vt:variant>
      <vt:variant>
        <vt:i4>7471170</vt:i4>
      </vt:variant>
      <vt:variant>
        <vt:i4>47</vt:i4>
      </vt:variant>
      <vt:variant>
        <vt:i4>0</vt:i4>
      </vt:variant>
      <vt:variant>
        <vt:i4>5</vt:i4>
      </vt:variant>
      <vt:variant>
        <vt:lpwstr/>
      </vt:variant>
      <vt:variant>
        <vt:lpwstr>__RefHeading___Toc479542077</vt:lpwstr>
      </vt:variant>
      <vt:variant>
        <vt:i4>7471170</vt:i4>
      </vt:variant>
      <vt:variant>
        <vt:i4>44</vt:i4>
      </vt:variant>
      <vt:variant>
        <vt:i4>0</vt:i4>
      </vt:variant>
      <vt:variant>
        <vt:i4>5</vt:i4>
      </vt:variant>
      <vt:variant>
        <vt:lpwstr/>
      </vt:variant>
      <vt:variant>
        <vt:lpwstr>__RefHeading___Toc479542076</vt:lpwstr>
      </vt:variant>
      <vt:variant>
        <vt:i4>7471170</vt:i4>
      </vt:variant>
      <vt:variant>
        <vt:i4>41</vt:i4>
      </vt:variant>
      <vt:variant>
        <vt:i4>0</vt:i4>
      </vt:variant>
      <vt:variant>
        <vt:i4>5</vt:i4>
      </vt:variant>
      <vt:variant>
        <vt:lpwstr/>
      </vt:variant>
      <vt:variant>
        <vt:lpwstr>__RefHeading___Toc479542075</vt:lpwstr>
      </vt:variant>
      <vt:variant>
        <vt:i4>7471170</vt:i4>
      </vt:variant>
      <vt:variant>
        <vt:i4>38</vt:i4>
      </vt:variant>
      <vt:variant>
        <vt:i4>0</vt:i4>
      </vt:variant>
      <vt:variant>
        <vt:i4>5</vt:i4>
      </vt:variant>
      <vt:variant>
        <vt:lpwstr/>
      </vt:variant>
      <vt:variant>
        <vt:lpwstr>__RefHeading___Toc479542074</vt:lpwstr>
      </vt:variant>
      <vt:variant>
        <vt:i4>7471170</vt:i4>
      </vt:variant>
      <vt:variant>
        <vt:i4>35</vt:i4>
      </vt:variant>
      <vt:variant>
        <vt:i4>0</vt:i4>
      </vt:variant>
      <vt:variant>
        <vt:i4>5</vt:i4>
      </vt:variant>
      <vt:variant>
        <vt:lpwstr/>
      </vt:variant>
      <vt:variant>
        <vt:lpwstr>__RefHeading___Toc479542073</vt:lpwstr>
      </vt:variant>
      <vt:variant>
        <vt:i4>7471170</vt:i4>
      </vt:variant>
      <vt:variant>
        <vt:i4>32</vt:i4>
      </vt:variant>
      <vt:variant>
        <vt:i4>0</vt:i4>
      </vt:variant>
      <vt:variant>
        <vt:i4>5</vt:i4>
      </vt:variant>
      <vt:variant>
        <vt:lpwstr/>
      </vt:variant>
      <vt:variant>
        <vt:lpwstr>__RefHeading___Toc479542072</vt:lpwstr>
      </vt:variant>
      <vt:variant>
        <vt:i4>7471170</vt:i4>
      </vt:variant>
      <vt:variant>
        <vt:i4>29</vt:i4>
      </vt:variant>
      <vt:variant>
        <vt:i4>0</vt:i4>
      </vt:variant>
      <vt:variant>
        <vt:i4>5</vt:i4>
      </vt:variant>
      <vt:variant>
        <vt:lpwstr/>
      </vt:variant>
      <vt:variant>
        <vt:lpwstr>__RefHeading___Toc479542071</vt:lpwstr>
      </vt:variant>
      <vt:variant>
        <vt:i4>7471170</vt:i4>
      </vt:variant>
      <vt:variant>
        <vt:i4>26</vt:i4>
      </vt:variant>
      <vt:variant>
        <vt:i4>0</vt:i4>
      </vt:variant>
      <vt:variant>
        <vt:i4>5</vt:i4>
      </vt:variant>
      <vt:variant>
        <vt:lpwstr/>
      </vt:variant>
      <vt:variant>
        <vt:lpwstr>__RefHeading___Toc479542070</vt:lpwstr>
      </vt:variant>
      <vt:variant>
        <vt:i4>7536706</vt:i4>
      </vt:variant>
      <vt:variant>
        <vt:i4>23</vt:i4>
      </vt:variant>
      <vt:variant>
        <vt:i4>0</vt:i4>
      </vt:variant>
      <vt:variant>
        <vt:i4>5</vt:i4>
      </vt:variant>
      <vt:variant>
        <vt:lpwstr/>
      </vt:variant>
      <vt:variant>
        <vt:lpwstr>__RefHeading___Toc479542069</vt:lpwstr>
      </vt:variant>
      <vt:variant>
        <vt:i4>7536706</vt:i4>
      </vt:variant>
      <vt:variant>
        <vt:i4>20</vt:i4>
      </vt:variant>
      <vt:variant>
        <vt:i4>0</vt:i4>
      </vt:variant>
      <vt:variant>
        <vt:i4>5</vt:i4>
      </vt:variant>
      <vt:variant>
        <vt:lpwstr/>
      </vt:variant>
      <vt:variant>
        <vt:lpwstr>__RefHeading___Toc479542068</vt:lpwstr>
      </vt:variant>
      <vt:variant>
        <vt:i4>7536706</vt:i4>
      </vt:variant>
      <vt:variant>
        <vt:i4>17</vt:i4>
      </vt:variant>
      <vt:variant>
        <vt:i4>0</vt:i4>
      </vt:variant>
      <vt:variant>
        <vt:i4>5</vt:i4>
      </vt:variant>
      <vt:variant>
        <vt:lpwstr/>
      </vt:variant>
      <vt:variant>
        <vt:lpwstr>__RefHeading___Toc479542067</vt:lpwstr>
      </vt:variant>
      <vt:variant>
        <vt:i4>7536706</vt:i4>
      </vt:variant>
      <vt:variant>
        <vt:i4>14</vt:i4>
      </vt:variant>
      <vt:variant>
        <vt:i4>0</vt:i4>
      </vt:variant>
      <vt:variant>
        <vt:i4>5</vt:i4>
      </vt:variant>
      <vt:variant>
        <vt:lpwstr/>
      </vt:variant>
      <vt:variant>
        <vt:lpwstr>__RefHeading___Toc479542066</vt:lpwstr>
      </vt:variant>
      <vt:variant>
        <vt:i4>7536706</vt:i4>
      </vt:variant>
      <vt:variant>
        <vt:i4>11</vt:i4>
      </vt:variant>
      <vt:variant>
        <vt:i4>0</vt:i4>
      </vt:variant>
      <vt:variant>
        <vt:i4>5</vt:i4>
      </vt:variant>
      <vt:variant>
        <vt:lpwstr/>
      </vt:variant>
      <vt:variant>
        <vt:lpwstr>__RefHeading___Toc479542065</vt:lpwstr>
      </vt:variant>
      <vt:variant>
        <vt:i4>7536706</vt:i4>
      </vt:variant>
      <vt:variant>
        <vt:i4>8</vt:i4>
      </vt:variant>
      <vt:variant>
        <vt:i4>0</vt:i4>
      </vt:variant>
      <vt:variant>
        <vt:i4>5</vt:i4>
      </vt:variant>
      <vt:variant>
        <vt:lpwstr/>
      </vt:variant>
      <vt:variant>
        <vt:lpwstr>__RefHeading___Toc479542064</vt:lpwstr>
      </vt:variant>
      <vt:variant>
        <vt:i4>7536706</vt:i4>
      </vt:variant>
      <vt:variant>
        <vt:i4>5</vt:i4>
      </vt:variant>
      <vt:variant>
        <vt:i4>0</vt:i4>
      </vt:variant>
      <vt:variant>
        <vt:i4>5</vt:i4>
      </vt:variant>
      <vt:variant>
        <vt:lpwstr/>
      </vt:variant>
      <vt:variant>
        <vt:lpwstr>__RefHeading___Toc479542063</vt:lpwstr>
      </vt:variant>
      <vt:variant>
        <vt:i4>7536706</vt:i4>
      </vt:variant>
      <vt:variant>
        <vt:i4>2</vt:i4>
      </vt:variant>
      <vt:variant>
        <vt:i4>0</vt:i4>
      </vt:variant>
      <vt:variant>
        <vt:i4>5</vt:i4>
      </vt:variant>
      <vt:variant>
        <vt:lpwstr/>
      </vt:variant>
      <vt:variant>
        <vt:lpwstr>__RefHeading___Toc479542062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Mirosław Bździak</dc:creator>
  <cp:keywords/>
  <dc:description/>
  <cp:lastModifiedBy>Konto Microsoft</cp:lastModifiedBy>
  <cp:revision>44</cp:revision>
  <cp:lastPrinted>2024-07-27T14:40:00Z</cp:lastPrinted>
  <dcterms:created xsi:type="dcterms:W3CDTF">2018-06-13T11:11:00Z</dcterms:created>
  <dcterms:modified xsi:type="dcterms:W3CDTF">2024-07-27T14:42:00Z</dcterms:modified>
</cp:coreProperties>
</file>